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61" w:rsidRDefault="00193E61" w:rsidP="00AF6A7C">
      <w:pPr>
        <w:ind w:left="993" w:right="-58"/>
        <w:rPr>
          <w:lang w:val="de-AT"/>
        </w:rPr>
      </w:pPr>
    </w:p>
    <w:p w:rsidR="00AF6A7C" w:rsidRDefault="00AF6A7C" w:rsidP="00AE6EE9">
      <w:pPr>
        <w:tabs>
          <w:tab w:val="left" w:pos="8222"/>
        </w:tabs>
        <w:ind w:left="993" w:right="-58"/>
        <w:rPr>
          <w:lang w:val="de-AT"/>
        </w:rPr>
      </w:pPr>
    </w:p>
    <w:p w:rsidR="00A20613" w:rsidRDefault="00A20613">
      <w:pPr>
        <w:rPr>
          <w:rFonts w:cs="Arial"/>
          <w:color w:val="000000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A20613" w:rsidTr="00BB7DAF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A20613" w:rsidRDefault="00A20613" w:rsidP="00BB7DAF"/>
        </w:tc>
        <w:tc>
          <w:tcPr>
            <w:tcW w:w="3044" w:type="dxa"/>
          </w:tcPr>
          <w:p w:rsidR="00A20613" w:rsidRDefault="00A20613" w:rsidP="00BB7DAF">
            <w:pPr>
              <w:jc w:val="center"/>
              <w:rPr>
                <w:b/>
              </w:rPr>
            </w:pPr>
            <w:r>
              <w:rPr>
                <w:b/>
              </w:rPr>
              <w:t>Kinder- und Jugendheilkunde</w:t>
            </w:r>
          </w:p>
        </w:tc>
      </w:tr>
    </w:tbl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pStyle w:val="berschrift1"/>
        <w:ind w:left="993"/>
        <w:jc w:val="center"/>
      </w:pPr>
      <w:r>
        <w:t>Voraussetzungen für die Berechtigung zur Verrechnung der</w:t>
      </w:r>
    </w:p>
    <w:p w:rsidR="00A20613" w:rsidRDefault="00A20613" w:rsidP="00A20613">
      <w:pPr>
        <w:ind w:left="993"/>
        <w:jc w:val="center"/>
      </w:pPr>
    </w:p>
    <w:p w:rsidR="00A20613" w:rsidRDefault="00A20613" w:rsidP="00A20613">
      <w:pPr>
        <w:ind w:left="993"/>
        <w:jc w:val="center"/>
      </w:pPr>
    </w:p>
    <w:p w:rsidR="00A20613" w:rsidRDefault="00A20613" w:rsidP="00A20613">
      <w:pPr>
        <w:pStyle w:val="berschrift1"/>
        <w:ind w:left="993"/>
        <w:jc w:val="center"/>
        <w:rPr>
          <w:sz w:val="36"/>
        </w:rPr>
      </w:pPr>
      <w:r>
        <w:rPr>
          <w:sz w:val="36"/>
        </w:rPr>
        <w:t xml:space="preserve">Pos. Nr.254a Erstdiagnostik und Beratung von Verhaltens- und emotionalen Entwicklungsauffälligkeiten inklusive </w:t>
      </w:r>
      <w:r w:rsidR="00EE3AA5">
        <w:rPr>
          <w:sz w:val="36"/>
        </w:rPr>
        <w:br/>
      </w:r>
      <w:r>
        <w:rPr>
          <w:sz w:val="36"/>
        </w:rPr>
        <w:t>detailliertem Befundbericht</w:t>
      </w:r>
    </w:p>
    <w:p w:rsidR="00A20613" w:rsidRDefault="00A20613" w:rsidP="00A20613">
      <w:pPr>
        <w:ind w:left="993"/>
        <w:jc w:val="center"/>
        <w:rPr>
          <w:sz w:val="20"/>
        </w:rPr>
      </w:pPr>
    </w:p>
    <w:p w:rsidR="00A20613" w:rsidRDefault="00A20613" w:rsidP="00A20613">
      <w:pPr>
        <w:ind w:left="993"/>
        <w:jc w:val="center"/>
        <w:rPr>
          <w:sz w:val="20"/>
        </w:rPr>
      </w:pPr>
      <w:r>
        <w:rPr>
          <w:sz w:val="20"/>
        </w:rPr>
        <w:t xml:space="preserve">gem. Honorarordnung für Ärzte für Allgemeinmedizin und Fachärzte des </w:t>
      </w:r>
      <w:proofErr w:type="spellStart"/>
      <w:r>
        <w:rPr>
          <w:sz w:val="20"/>
        </w:rPr>
        <w:t>oö</w:t>
      </w:r>
      <w:proofErr w:type="spellEnd"/>
      <w:r>
        <w:rPr>
          <w:sz w:val="20"/>
        </w:rPr>
        <w:t>. Gesamtvertrages</w:t>
      </w:r>
    </w:p>
    <w:p w:rsidR="00A20613" w:rsidRDefault="00A20613" w:rsidP="00A20613">
      <w:pPr>
        <w:ind w:left="993"/>
        <w:jc w:val="center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  <w:r>
        <w:rPr>
          <w:b/>
        </w:rPr>
        <w:t>Ausbildung: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Vorlage: </w:t>
      </w:r>
      <w:r w:rsidRPr="00612698">
        <w:rPr>
          <w:b/>
          <w:strike/>
        </w:rPr>
        <w:br/>
      </w:r>
    </w:p>
    <w:p w:rsidR="00A20613" w:rsidRDefault="00A20613" w:rsidP="00A20613">
      <w:pPr>
        <w:ind w:left="993"/>
      </w:pPr>
    </w:p>
    <w:p w:rsidR="00A20613" w:rsidRDefault="00E14B66" w:rsidP="00A20613">
      <w:pPr>
        <w:numPr>
          <w:ilvl w:val="0"/>
          <w:numId w:val="14"/>
        </w:numPr>
        <w:ind w:left="993" w:firstLine="0"/>
        <w:rPr>
          <w:b/>
        </w:rPr>
      </w:pPr>
      <w:r>
        <w:rPr>
          <w:b/>
        </w:rPr>
        <w:t>Bestätigung über die Zusatzausbildung in Kinderneuropsychiatrie oder</w:t>
      </w:r>
    </w:p>
    <w:p w:rsidR="00A20613" w:rsidRDefault="00A20613" w:rsidP="00A20613">
      <w:pPr>
        <w:numPr>
          <w:ilvl w:val="0"/>
          <w:numId w:val="14"/>
        </w:numPr>
        <w:ind w:left="993" w:firstLine="0"/>
        <w:rPr>
          <w:b/>
        </w:rPr>
      </w:pPr>
      <w:r>
        <w:rPr>
          <w:b/>
        </w:rPr>
        <w:t>Bestätigung über die Teilnahme am Lehrgang für Entwicklungs- und Sozial</w:t>
      </w:r>
      <w:r>
        <w:rPr>
          <w:b/>
        </w:rPr>
        <w:softHyphen/>
      </w:r>
      <w:r w:rsidR="00E14B66">
        <w:rPr>
          <w:b/>
        </w:rPr>
        <w:t>-</w:t>
      </w:r>
      <w:r>
        <w:rPr>
          <w:b/>
        </w:rPr>
        <w:br/>
      </w:r>
      <w:r>
        <w:rPr>
          <w:b/>
        </w:rPr>
        <w:tab/>
      </w:r>
      <w:proofErr w:type="spellStart"/>
      <w:r>
        <w:rPr>
          <w:b/>
        </w:rPr>
        <w:t>pädiatrie</w:t>
      </w:r>
      <w:proofErr w:type="spellEnd"/>
      <w:r>
        <w:rPr>
          <w:b/>
        </w:rPr>
        <w:t xml:space="preserve"> vom Verein zur Förderung der Kinder- und Jugendgesundheit in </w:t>
      </w:r>
      <w:r>
        <w:rPr>
          <w:b/>
        </w:rPr>
        <w:br/>
      </w:r>
      <w:r>
        <w:rPr>
          <w:b/>
        </w:rPr>
        <w:tab/>
        <w:t>Österreich (</w:t>
      </w:r>
      <w:hyperlink r:id="rId9" w:history="1">
        <w:r w:rsidRPr="005D34A5">
          <w:rPr>
            <w:rStyle w:val="Hyperlink"/>
            <w:b/>
          </w:rPr>
          <w:t>www.gesunde-kindheit.at</w:t>
        </w:r>
      </w:hyperlink>
      <w:r>
        <w:rPr>
          <w:b/>
        </w:rPr>
        <w:t>) oder</w:t>
      </w:r>
    </w:p>
    <w:p w:rsidR="00A20613" w:rsidRDefault="00A20613" w:rsidP="00A20613">
      <w:pPr>
        <w:numPr>
          <w:ilvl w:val="0"/>
          <w:numId w:val="14"/>
        </w:numPr>
        <w:ind w:left="993" w:firstLine="0"/>
        <w:rPr>
          <w:b/>
        </w:rPr>
      </w:pPr>
      <w:r>
        <w:rPr>
          <w:b/>
        </w:rPr>
        <w:t>Abschlusszertifikat Eltern-Säuglings-/Kleinkind-Beratung der Deutschen Aka-</w:t>
      </w:r>
      <w:r>
        <w:rPr>
          <w:b/>
        </w:rPr>
        <w:br/>
        <w:t xml:space="preserve"> </w:t>
      </w:r>
      <w:r>
        <w:rPr>
          <w:b/>
        </w:rPr>
        <w:tab/>
      </w:r>
      <w:proofErr w:type="spellStart"/>
      <w:r>
        <w:rPr>
          <w:b/>
        </w:rPr>
        <w:t>demie</w:t>
      </w:r>
      <w:proofErr w:type="spellEnd"/>
      <w:r>
        <w:rPr>
          <w:b/>
        </w:rPr>
        <w:t xml:space="preserve"> für Entwicklungsförderung und Gesundheit des Kindes und Jugendlichen </w:t>
      </w:r>
      <w:r>
        <w:rPr>
          <w:b/>
        </w:rPr>
        <w:br/>
      </w:r>
      <w:r>
        <w:rPr>
          <w:b/>
        </w:rPr>
        <w:tab/>
        <w:t>e.V. (</w:t>
      </w:r>
      <w:hyperlink r:id="rId10" w:history="1">
        <w:r w:rsidRPr="008A32C7">
          <w:rPr>
            <w:rStyle w:val="Hyperlink"/>
            <w:b/>
          </w:rPr>
          <w:t>http://akademie-muenchen.de</w:t>
        </w:r>
      </w:hyperlink>
      <w:r>
        <w:rPr>
          <w:b/>
        </w:rPr>
        <w:t xml:space="preserve">, </w:t>
      </w:r>
      <w:r w:rsidRPr="006C7D00">
        <w:rPr>
          <w:b/>
          <w:szCs w:val="22"/>
        </w:rPr>
        <w:t>Fachbereich Psychodiagnostik/Psycho</w:t>
      </w:r>
      <w:r>
        <w:rPr>
          <w:b/>
          <w:szCs w:val="22"/>
        </w:rPr>
        <w:t>-</w:t>
      </w:r>
      <w:r>
        <w:rPr>
          <w:b/>
          <w:szCs w:val="22"/>
        </w:rPr>
        <w:br/>
        <w:t xml:space="preserve"> </w:t>
      </w:r>
      <w:r>
        <w:rPr>
          <w:b/>
          <w:szCs w:val="22"/>
        </w:rPr>
        <w:tab/>
      </w:r>
      <w:proofErr w:type="spellStart"/>
      <w:r w:rsidRPr="006C7D00">
        <w:rPr>
          <w:b/>
          <w:szCs w:val="22"/>
        </w:rPr>
        <w:t>therapie</w:t>
      </w:r>
      <w:proofErr w:type="spellEnd"/>
      <w:r>
        <w:rPr>
          <w:b/>
        </w:rPr>
        <w:t>) oder</w:t>
      </w:r>
    </w:p>
    <w:p w:rsidR="00A20613" w:rsidRDefault="00A20613" w:rsidP="00A20613">
      <w:pPr>
        <w:numPr>
          <w:ilvl w:val="0"/>
          <w:numId w:val="14"/>
        </w:numPr>
        <w:ind w:left="993" w:firstLine="0"/>
        <w:rPr>
          <w:b/>
        </w:rPr>
      </w:pPr>
      <w:r>
        <w:rPr>
          <w:b/>
        </w:rPr>
        <w:t>andere gleichwertige Ausbildung</w:t>
      </w: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</w:p>
    <w:p w:rsidR="00A20613" w:rsidRDefault="00A20613" w:rsidP="00A20613">
      <w:pPr>
        <w:ind w:left="993"/>
      </w:pPr>
      <w:r>
        <w:t>.......................................</w:t>
      </w:r>
      <w:r>
        <w:tab/>
      </w:r>
      <w:r>
        <w:tab/>
      </w:r>
      <w:r>
        <w:tab/>
      </w:r>
      <w:r>
        <w:tab/>
      </w:r>
      <w:r w:rsidR="00003CC8">
        <w:t xml:space="preserve"> </w:t>
      </w:r>
      <w:r w:rsidR="00003CC8">
        <w:tab/>
      </w:r>
      <w:r>
        <w:t>..................................................</w:t>
      </w:r>
    </w:p>
    <w:p w:rsidR="00FD597B" w:rsidRDefault="00003CC8" w:rsidP="00003CC8">
      <w:pPr>
        <w:ind w:left="993"/>
        <w:rPr>
          <w:rFonts w:cs="Arial"/>
          <w:color w:val="000000"/>
          <w:szCs w:val="22"/>
          <w:lang w:val="de-AT"/>
        </w:rPr>
      </w:pPr>
      <w:r>
        <w:rPr>
          <w:b/>
          <w:sz w:val="20"/>
        </w:rPr>
        <w:t xml:space="preserve">        </w:t>
      </w:r>
      <w:r w:rsidR="00A20613">
        <w:rPr>
          <w:b/>
          <w:sz w:val="20"/>
        </w:rPr>
        <w:t>Datum</w:t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 w:rsidR="00A20613">
        <w:rPr>
          <w:b/>
          <w:sz w:val="20"/>
        </w:rPr>
        <w:tab/>
      </w:r>
      <w:r>
        <w:rPr>
          <w:b/>
          <w:sz w:val="20"/>
        </w:rPr>
        <w:t xml:space="preserve">     </w:t>
      </w:r>
      <w:r w:rsidR="00A20613">
        <w:rPr>
          <w:b/>
          <w:sz w:val="20"/>
        </w:rPr>
        <w:t>Stempel und Unterschrift</w:t>
      </w:r>
      <w:r w:rsidR="00A20613">
        <w:tab/>
      </w:r>
      <w:r w:rsidR="00A20613">
        <w:tab/>
      </w:r>
      <w:r w:rsidR="00A20613">
        <w:tab/>
      </w:r>
      <w:r w:rsidR="00A20613">
        <w:tab/>
      </w:r>
      <w:r w:rsidR="00A20613">
        <w:tab/>
      </w:r>
      <w:r w:rsidR="00A20613">
        <w:tab/>
      </w:r>
      <w:r w:rsidR="00A20613">
        <w:tab/>
      </w:r>
      <w:r>
        <w:t xml:space="preserve">          </w:t>
      </w:r>
      <w:r>
        <w:tab/>
      </w:r>
      <w:r>
        <w:tab/>
        <w:t xml:space="preserve">       </w:t>
      </w:r>
      <w:r w:rsidR="00A20613">
        <w:t>des Vertragsarztes/der</w:t>
      </w:r>
      <w:r w:rsidR="00ED0761">
        <w:t xml:space="preserve"> </w:t>
      </w:r>
      <w:bookmarkStart w:id="0" w:name="_GoBack"/>
      <w:bookmarkEnd w:id="0"/>
      <w:r w:rsidR="00A20613">
        <w:t>Vertragsärztin</w:t>
      </w:r>
    </w:p>
    <w:sectPr w:rsidR="00FD597B" w:rsidSect="007276CE">
      <w:headerReference w:type="even" r:id="rId11"/>
      <w:headerReference w:type="default" r:id="rId12"/>
      <w:pgSz w:w="11907" w:h="16840" w:code="9"/>
      <w:pgMar w:top="965" w:right="1417" w:bottom="1134" w:left="454" w:header="454" w:footer="3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FF" w:rsidRDefault="00362FFF">
      <w:r>
        <w:separator/>
      </w:r>
    </w:p>
  </w:endnote>
  <w:endnote w:type="continuationSeparator" w:id="0">
    <w:p w:rsidR="00362FFF" w:rsidRDefault="0036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FF" w:rsidRDefault="00362FFF">
      <w:r>
        <w:separator/>
      </w:r>
    </w:p>
  </w:footnote>
  <w:footnote w:type="continuationSeparator" w:id="0">
    <w:p w:rsidR="00362FFF" w:rsidRDefault="0036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19C" w:rsidRDefault="00B9519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CE" w:rsidRPr="007276CE" w:rsidRDefault="007276CE" w:rsidP="007276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0C37D9"/>
    <w:multiLevelType w:val="hybridMultilevel"/>
    <w:tmpl w:val="F0A46D82"/>
    <w:lvl w:ilvl="0" w:tplc="B1348A8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22097F"/>
    <w:multiLevelType w:val="hybridMultilevel"/>
    <w:tmpl w:val="06FAF076"/>
    <w:lvl w:ilvl="0" w:tplc="95E26B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280" w:hanging="360"/>
      </w:pPr>
    </w:lvl>
    <w:lvl w:ilvl="2" w:tplc="0C07001B" w:tentative="1">
      <w:start w:val="1"/>
      <w:numFmt w:val="lowerRoman"/>
      <w:lvlText w:val="%3."/>
      <w:lvlJc w:val="right"/>
      <w:pPr>
        <w:ind w:left="3000" w:hanging="180"/>
      </w:pPr>
    </w:lvl>
    <w:lvl w:ilvl="3" w:tplc="0C07000F" w:tentative="1">
      <w:start w:val="1"/>
      <w:numFmt w:val="decimal"/>
      <w:lvlText w:val="%4."/>
      <w:lvlJc w:val="left"/>
      <w:pPr>
        <w:ind w:left="3720" w:hanging="360"/>
      </w:pPr>
    </w:lvl>
    <w:lvl w:ilvl="4" w:tplc="0C070019" w:tentative="1">
      <w:start w:val="1"/>
      <w:numFmt w:val="lowerLetter"/>
      <w:lvlText w:val="%5."/>
      <w:lvlJc w:val="left"/>
      <w:pPr>
        <w:ind w:left="4440" w:hanging="360"/>
      </w:pPr>
    </w:lvl>
    <w:lvl w:ilvl="5" w:tplc="0C07001B" w:tentative="1">
      <w:start w:val="1"/>
      <w:numFmt w:val="lowerRoman"/>
      <w:lvlText w:val="%6."/>
      <w:lvlJc w:val="right"/>
      <w:pPr>
        <w:ind w:left="5160" w:hanging="180"/>
      </w:pPr>
    </w:lvl>
    <w:lvl w:ilvl="6" w:tplc="0C07000F" w:tentative="1">
      <w:start w:val="1"/>
      <w:numFmt w:val="decimal"/>
      <w:lvlText w:val="%7."/>
      <w:lvlJc w:val="left"/>
      <w:pPr>
        <w:ind w:left="5880" w:hanging="360"/>
      </w:pPr>
    </w:lvl>
    <w:lvl w:ilvl="7" w:tplc="0C070019" w:tentative="1">
      <w:start w:val="1"/>
      <w:numFmt w:val="lowerLetter"/>
      <w:lvlText w:val="%8."/>
      <w:lvlJc w:val="left"/>
      <w:pPr>
        <w:ind w:left="6600" w:hanging="360"/>
      </w:pPr>
    </w:lvl>
    <w:lvl w:ilvl="8" w:tplc="0C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1A4C1EBE"/>
    <w:multiLevelType w:val="hybridMultilevel"/>
    <w:tmpl w:val="314238AA"/>
    <w:lvl w:ilvl="0" w:tplc="702CA3E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D086A86"/>
    <w:multiLevelType w:val="hybridMultilevel"/>
    <w:tmpl w:val="61682BC4"/>
    <w:lvl w:ilvl="0" w:tplc="0D5E52DE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CB54C11"/>
    <w:multiLevelType w:val="hybridMultilevel"/>
    <w:tmpl w:val="E08AB422"/>
    <w:lvl w:ilvl="0" w:tplc="702CA3EC">
      <w:numFmt w:val="bullet"/>
      <w:lvlText w:val="-"/>
      <w:lvlJc w:val="left"/>
      <w:pPr>
        <w:ind w:left="2346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5B1286"/>
    <w:multiLevelType w:val="hybridMultilevel"/>
    <w:tmpl w:val="0B4824AE"/>
    <w:lvl w:ilvl="0" w:tplc="DDF0F824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2" w:hanging="360"/>
      </w:pPr>
    </w:lvl>
    <w:lvl w:ilvl="2" w:tplc="0C07001B" w:tentative="1">
      <w:start w:val="1"/>
      <w:numFmt w:val="lowerRoman"/>
      <w:lvlText w:val="%3."/>
      <w:lvlJc w:val="right"/>
      <w:pPr>
        <w:ind w:left="2792" w:hanging="180"/>
      </w:pPr>
    </w:lvl>
    <w:lvl w:ilvl="3" w:tplc="0C07000F" w:tentative="1">
      <w:start w:val="1"/>
      <w:numFmt w:val="decimal"/>
      <w:lvlText w:val="%4."/>
      <w:lvlJc w:val="left"/>
      <w:pPr>
        <w:ind w:left="3512" w:hanging="360"/>
      </w:pPr>
    </w:lvl>
    <w:lvl w:ilvl="4" w:tplc="0C070019" w:tentative="1">
      <w:start w:val="1"/>
      <w:numFmt w:val="lowerLetter"/>
      <w:lvlText w:val="%5."/>
      <w:lvlJc w:val="left"/>
      <w:pPr>
        <w:ind w:left="4232" w:hanging="360"/>
      </w:pPr>
    </w:lvl>
    <w:lvl w:ilvl="5" w:tplc="0C07001B" w:tentative="1">
      <w:start w:val="1"/>
      <w:numFmt w:val="lowerRoman"/>
      <w:lvlText w:val="%6."/>
      <w:lvlJc w:val="right"/>
      <w:pPr>
        <w:ind w:left="4952" w:hanging="180"/>
      </w:pPr>
    </w:lvl>
    <w:lvl w:ilvl="6" w:tplc="0C07000F" w:tentative="1">
      <w:start w:val="1"/>
      <w:numFmt w:val="decimal"/>
      <w:lvlText w:val="%7."/>
      <w:lvlJc w:val="left"/>
      <w:pPr>
        <w:ind w:left="5672" w:hanging="360"/>
      </w:pPr>
    </w:lvl>
    <w:lvl w:ilvl="7" w:tplc="0C070019" w:tentative="1">
      <w:start w:val="1"/>
      <w:numFmt w:val="lowerLetter"/>
      <w:lvlText w:val="%8."/>
      <w:lvlJc w:val="left"/>
      <w:pPr>
        <w:ind w:left="6392" w:hanging="360"/>
      </w:pPr>
    </w:lvl>
    <w:lvl w:ilvl="8" w:tplc="0C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44095B14"/>
    <w:multiLevelType w:val="hybridMultilevel"/>
    <w:tmpl w:val="3E886EEE"/>
    <w:lvl w:ilvl="0" w:tplc="0FACAD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0C056F"/>
    <w:multiLevelType w:val="hybridMultilevel"/>
    <w:tmpl w:val="7A2EB944"/>
    <w:lvl w:ilvl="0" w:tplc="0C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48B15FCB"/>
    <w:multiLevelType w:val="hybridMultilevel"/>
    <w:tmpl w:val="4BD226EA"/>
    <w:lvl w:ilvl="0" w:tplc="0C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E11308B"/>
    <w:multiLevelType w:val="hybridMultilevel"/>
    <w:tmpl w:val="30DA7056"/>
    <w:lvl w:ilvl="0" w:tplc="FC749D90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9ED1D21"/>
    <w:multiLevelType w:val="hybridMultilevel"/>
    <w:tmpl w:val="A3BAC5CC"/>
    <w:lvl w:ilvl="0" w:tplc="D6341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73" w:hanging="360"/>
      </w:pPr>
    </w:lvl>
    <w:lvl w:ilvl="2" w:tplc="0C07001B" w:tentative="1">
      <w:start w:val="1"/>
      <w:numFmt w:val="lowerRoman"/>
      <w:lvlText w:val="%3."/>
      <w:lvlJc w:val="right"/>
      <w:pPr>
        <w:ind w:left="2793" w:hanging="180"/>
      </w:pPr>
    </w:lvl>
    <w:lvl w:ilvl="3" w:tplc="0C07000F" w:tentative="1">
      <w:start w:val="1"/>
      <w:numFmt w:val="decimal"/>
      <w:lvlText w:val="%4."/>
      <w:lvlJc w:val="left"/>
      <w:pPr>
        <w:ind w:left="3513" w:hanging="360"/>
      </w:pPr>
    </w:lvl>
    <w:lvl w:ilvl="4" w:tplc="0C070019" w:tentative="1">
      <w:start w:val="1"/>
      <w:numFmt w:val="lowerLetter"/>
      <w:lvlText w:val="%5."/>
      <w:lvlJc w:val="left"/>
      <w:pPr>
        <w:ind w:left="4233" w:hanging="360"/>
      </w:pPr>
    </w:lvl>
    <w:lvl w:ilvl="5" w:tplc="0C07001B" w:tentative="1">
      <w:start w:val="1"/>
      <w:numFmt w:val="lowerRoman"/>
      <w:lvlText w:val="%6."/>
      <w:lvlJc w:val="right"/>
      <w:pPr>
        <w:ind w:left="4953" w:hanging="180"/>
      </w:pPr>
    </w:lvl>
    <w:lvl w:ilvl="6" w:tplc="0C07000F" w:tentative="1">
      <w:start w:val="1"/>
      <w:numFmt w:val="decimal"/>
      <w:lvlText w:val="%7."/>
      <w:lvlJc w:val="left"/>
      <w:pPr>
        <w:ind w:left="5673" w:hanging="360"/>
      </w:pPr>
    </w:lvl>
    <w:lvl w:ilvl="7" w:tplc="0C070019" w:tentative="1">
      <w:start w:val="1"/>
      <w:numFmt w:val="lowerLetter"/>
      <w:lvlText w:val="%8."/>
      <w:lvlJc w:val="left"/>
      <w:pPr>
        <w:ind w:left="6393" w:hanging="360"/>
      </w:pPr>
    </w:lvl>
    <w:lvl w:ilvl="8" w:tplc="0C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EF941B0"/>
    <w:multiLevelType w:val="hybridMultilevel"/>
    <w:tmpl w:val="A2008C7E"/>
    <w:lvl w:ilvl="0" w:tplc="702CA3EC">
      <w:numFmt w:val="bullet"/>
      <w:lvlText w:val="-"/>
      <w:lvlJc w:val="left"/>
      <w:pPr>
        <w:ind w:left="2346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9C20B23"/>
    <w:multiLevelType w:val="hybridMultilevel"/>
    <w:tmpl w:val="C5A8306E"/>
    <w:lvl w:ilvl="0" w:tplc="0C0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61"/>
    <w:rsid w:val="00003CC8"/>
    <w:rsid w:val="000114B5"/>
    <w:rsid w:val="00036D41"/>
    <w:rsid w:val="00050FED"/>
    <w:rsid w:val="000904C3"/>
    <w:rsid w:val="00090A63"/>
    <w:rsid w:val="0009537D"/>
    <w:rsid w:val="000B779F"/>
    <w:rsid w:val="000C4492"/>
    <w:rsid w:val="000D32FC"/>
    <w:rsid w:val="000E5DDC"/>
    <w:rsid w:val="000F2D29"/>
    <w:rsid w:val="000F49EA"/>
    <w:rsid w:val="0017610F"/>
    <w:rsid w:val="00193E61"/>
    <w:rsid w:val="001A5991"/>
    <w:rsid w:val="001D1FFE"/>
    <w:rsid w:val="001E042F"/>
    <w:rsid w:val="001F2F12"/>
    <w:rsid w:val="00223D03"/>
    <w:rsid w:val="00237B6B"/>
    <w:rsid w:val="00262136"/>
    <w:rsid w:val="00262CC9"/>
    <w:rsid w:val="0026476C"/>
    <w:rsid w:val="00285F0D"/>
    <w:rsid w:val="002B2416"/>
    <w:rsid w:val="002D1CEF"/>
    <w:rsid w:val="002E284E"/>
    <w:rsid w:val="002E2C44"/>
    <w:rsid w:val="00300C0B"/>
    <w:rsid w:val="00336C9E"/>
    <w:rsid w:val="00362FFF"/>
    <w:rsid w:val="00375ABE"/>
    <w:rsid w:val="003A0AED"/>
    <w:rsid w:val="003E2C66"/>
    <w:rsid w:val="003F1EB1"/>
    <w:rsid w:val="00436EB9"/>
    <w:rsid w:val="004442BC"/>
    <w:rsid w:val="00481594"/>
    <w:rsid w:val="00485853"/>
    <w:rsid w:val="004C54A7"/>
    <w:rsid w:val="004E6073"/>
    <w:rsid w:val="005253BE"/>
    <w:rsid w:val="00525752"/>
    <w:rsid w:val="0055003D"/>
    <w:rsid w:val="0055171B"/>
    <w:rsid w:val="00581325"/>
    <w:rsid w:val="0059548A"/>
    <w:rsid w:val="005B0295"/>
    <w:rsid w:val="005B66D4"/>
    <w:rsid w:val="005F7FF5"/>
    <w:rsid w:val="006602CA"/>
    <w:rsid w:val="006674A1"/>
    <w:rsid w:val="00672D31"/>
    <w:rsid w:val="006A3855"/>
    <w:rsid w:val="006C6917"/>
    <w:rsid w:val="006E03BB"/>
    <w:rsid w:val="00710895"/>
    <w:rsid w:val="00717797"/>
    <w:rsid w:val="007276CE"/>
    <w:rsid w:val="00760FA1"/>
    <w:rsid w:val="00770328"/>
    <w:rsid w:val="007919D9"/>
    <w:rsid w:val="007934D1"/>
    <w:rsid w:val="007C4C1A"/>
    <w:rsid w:val="007C6F0B"/>
    <w:rsid w:val="007D04B0"/>
    <w:rsid w:val="00817106"/>
    <w:rsid w:val="00834657"/>
    <w:rsid w:val="00896EAD"/>
    <w:rsid w:val="008A5210"/>
    <w:rsid w:val="008C07AB"/>
    <w:rsid w:val="008F3906"/>
    <w:rsid w:val="0090217A"/>
    <w:rsid w:val="00922075"/>
    <w:rsid w:val="009314CB"/>
    <w:rsid w:val="00951917"/>
    <w:rsid w:val="00975022"/>
    <w:rsid w:val="009962D1"/>
    <w:rsid w:val="009A4E9E"/>
    <w:rsid w:val="009B2ECD"/>
    <w:rsid w:val="009D180E"/>
    <w:rsid w:val="00A1658A"/>
    <w:rsid w:val="00A20613"/>
    <w:rsid w:val="00A45D0B"/>
    <w:rsid w:val="00A67AD8"/>
    <w:rsid w:val="00A94E68"/>
    <w:rsid w:val="00A95B3C"/>
    <w:rsid w:val="00AA164D"/>
    <w:rsid w:val="00AC4993"/>
    <w:rsid w:val="00AD07A7"/>
    <w:rsid w:val="00AD7D2B"/>
    <w:rsid w:val="00AE6EE9"/>
    <w:rsid w:val="00AF0BB8"/>
    <w:rsid w:val="00AF2871"/>
    <w:rsid w:val="00AF6A7C"/>
    <w:rsid w:val="00B0059E"/>
    <w:rsid w:val="00B21A65"/>
    <w:rsid w:val="00B54A4C"/>
    <w:rsid w:val="00B66715"/>
    <w:rsid w:val="00B9519C"/>
    <w:rsid w:val="00B96362"/>
    <w:rsid w:val="00BA1BFF"/>
    <w:rsid w:val="00BA3DC9"/>
    <w:rsid w:val="00BD3261"/>
    <w:rsid w:val="00BD3E77"/>
    <w:rsid w:val="00C04B25"/>
    <w:rsid w:val="00C30FA9"/>
    <w:rsid w:val="00C44B0C"/>
    <w:rsid w:val="00C80A99"/>
    <w:rsid w:val="00C9178D"/>
    <w:rsid w:val="00CD4EC1"/>
    <w:rsid w:val="00CF6075"/>
    <w:rsid w:val="00D37F90"/>
    <w:rsid w:val="00D5382B"/>
    <w:rsid w:val="00D92A3B"/>
    <w:rsid w:val="00DA169E"/>
    <w:rsid w:val="00DF35CD"/>
    <w:rsid w:val="00E14B66"/>
    <w:rsid w:val="00E229DB"/>
    <w:rsid w:val="00E24FE1"/>
    <w:rsid w:val="00E41E97"/>
    <w:rsid w:val="00E82B13"/>
    <w:rsid w:val="00EC7175"/>
    <w:rsid w:val="00ED0761"/>
    <w:rsid w:val="00ED146F"/>
    <w:rsid w:val="00EE3AA5"/>
    <w:rsid w:val="00F14426"/>
    <w:rsid w:val="00F22288"/>
    <w:rsid w:val="00F2625E"/>
    <w:rsid w:val="00F419FF"/>
    <w:rsid w:val="00F54940"/>
    <w:rsid w:val="00F57183"/>
    <w:rsid w:val="00F66A11"/>
    <w:rsid w:val="00F91B13"/>
    <w:rsid w:val="00FB1F33"/>
    <w:rsid w:val="00FB6648"/>
    <w:rsid w:val="00FC7FA8"/>
    <w:rsid w:val="00FD101E"/>
    <w:rsid w:val="00FD597B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A7C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480"/>
      <w:jc w:val="center"/>
    </w:pPr>
  </w:style>
  <w:style w:type="paragraph" w:styleId="Kopfzeile">
    <w:name w:val="header"/>
    <w:basedOn w:val="Standard"/>
    <w:link w:val="KopfzeileZchn"/>
    <w:rsid w:val="00F66A11"/>
    <w:pPr>
      <w:tabs>
        <w:tab w:val="center" w:pos="4536"/>
        <w:tab w:val="right" w:pos="9072"/>
      </w:tabs>
    </w:pPr>
  </w:style>
  <w:style w:type="paragraph" w:customStyle="1" w:styleId="SCHRIFT2">
    <w:name w:val="SCHRIFT 2"/>
    <w:basedOn w:val="berschrift3"/>
    <w:rPr>
      <w:caps/>
      <w:sz w:val="28"/>
    </w:rPr>
  </w:style>
  <w:style w:type="paragraph" w:customStyle="1" w:styleId="SCHRIFT1">
    <w:name w:val="SCHRIFT 1"/>
    <w:basedOn w:val="SCHRIFT2"/>
    <w:rPr>
      <w:sz w:val="32"/>
    </w:rPr>
  </w:style>
  <w:style w:type="paragraph" w:customStyle="1" w:styleId="SCHRIFT3">
    <w:name w:val="SCHRIFT 3"/>
    <w:basedOn w:val="Standard"/>
    <w:pPr>
      <w:spacing w:before="600" w:after="240" w:line="360" w:lineRule="atLeast"/>
    </w:pPr>
    <w:rPr>
      <w:b/>
      <w:sz w:val="24"/>
    </w:rPr>
  </w:style>
  <w:style w:type="paragraph" w:customStyle="1" w:styleId="SCHRIFT4">
    <w:name w:val="SCHRIFT 4"/>
    <w:basedOn w:val="SCHRIFT3"/>
    <w:rPr>
      <w:b w:val="0"/>
      <w:caps/>
      <w:sz w:val="22"/>
    </w:rPr>
  </w:style>
  <w:style w:type="paragraph" w:styleId="Fuzeile">
    <w:name w:val="footer"/>
    <w:basedOn w:val="Standard"/>
    <w:rsid w:val="00F66A1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85F0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262136"/>
    <w:rPr>
      <w:rFonts w:ascii="Arial" w:hAnsi="Arial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7919D9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D5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A7C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480"/>
      <w:jc w:val="center"/>
    </w:pPr>
  </w:style>
  <w:style w:type="paragraph" w:styleId="Kopfzeile">
    <w:name w:val="header"/>
    <w:basedOn w:val="Standard"/>
    <w:link w:val="KopfzeileZchn"/>
    <w:rsid w:val="00F66A11"/>
    <w:pPr>
      <w:tabs>
        <w:tab w:val="center" w:pos="4536"/>
        <w:tab w:val="right" w:pos="9072"/>
      </w:tabs>
    </w:pPr>
  </w:style>
  <w:style w:type="paragraph" w:customStyle="1" w:styleId="SCHRIFT2">
    <w:name w:val="SCHRIFT 2"/>
    <w:basedOn w:val="berschrift3"/>
    <w:rPr>
      <w:caps/>
      <w:sz w:val="28"/>
    </w:rPr>
  </w:style>
  <w:style w:type="paragraph" w:customStyle="1" w:styleId="SCHRIFT1">
    <w:name w:val="SCHRIFT 1"/>
    <w:basedOn w:val="SCHRIFT2"/>
    <w:rPr>
      <w:sz w:val="32"/>
    </w:rPr>
  </w:style>
  <w:style w:type="paragraph" w:customStyle="1" w:styleId="SCHRIFT3">
    <w:name w:val="SCHRIFT 3"/>
    <w:basedOn w:val="Standard"/>
    <w:pPr>
      <w:spacing w:before="600" w:after="240" w:line="360" w:lineRule="atLeast"/>
    </w:pPr>
    <w:rPr>
      <w:b/>
      <w:sz w:val="24"/>
    </w:rPr>
  </w:style>
  <w:style w:type="paragraph" w:customStyle="1" w:styleId="SCHRIFT4">
    <w:name w:val="SCHRIFT 4"/>
    <w:basedOn w:val="SCHRIFT3"/>
    <w:rPr>
      <w:b w:val="0"/>
      <w:caps/>
      <w:sz w:val="22"/>
    </w:rPr>
  </w:style>
  <w:style w:type="paragraph" w:styleId="Fuzeile">
    <w:name w:val="footer"/>
    <w:basedOn w:val="Standard"/>
    <w:rsid w:val="00F66A1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85F0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262136"/>
    <w:rPr>
      <w:rFonts w:ascii="Arial" w:hAnsi="Arial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7919D9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D5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kademie-muenche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sunde-kindheit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\19%20VP%20I\02Kassenvertrag_blau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758B-4D37-48A3-B8A7-AB7C3D6B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02Kassenvertrag_blau.dotm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Kassenvertrag</vt:lpstr>
    </vt:vector>
  </TitlesOfParts>
  <Company>OOEGKK Linz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Kassenvertrag</dc:title>
  <dc:subject>Briefkopf</dc:subject>
  <dc:creator>Lisa-Maria Ebner</dc:creator>
  <cp:keywords>Briefkopf OÖGKK</cp:keywords>
  <cp:lastModifiedBy>Gabriele Gfoellner</cp:lastModifiedBy>
  <cp:revision>3</cp:revision>
  <cp:lastPrinted>2016-09-22T09:25:00Z</cp:lastPrinted>
  <dcterms:created xsi:type="dcterms:W3CDTF">2016-09-22T09:29:00Z</dcterms:created>
  <dcterms:modified xsi:type="dcterms:W3CDTF">2016-09-22T09:34:00Z</dcterms:modified>
</cp:coreProperties>
</file>