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585" w:rsidRPr="001F483F" w:rsidRDefault="00535585">
      <w:pPr>
        <w:rPr>
          <w:rFonts w:cs="Arial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17"/>
        <w:gridCol w:w="3969"/>
      </w:tblGrid>
      <w:tr w:rsidR="00677249" w:rsidRPr="001F483F" w:rsidTr="00535585">
        <w:trPr>
          <w:cantSplit/>
          <w:trHeight w:hRule="exact" w:val="2240"/>
        </w:trPr>
        <w:tc>
          <w:tcPr>
            <w:tcW w:w="4890" w:type="dxa"/>
          </w:tcPr>
          <w:p w:rsidR="00535585" w:rsidRDefault="00535585" w:rsidP="001878CD">
            <w:pPr>
              <w:rPr>
                <w:rFonts w:cs="Arial"/>
              </w:rPr>
            </w:pPr>
          </w:p>
          <w:p w:rsidR="0055546E" w:rsidRPr="001F483F" w:rsidRDefault="0055546E" w:rsidP="001878CD">
            <w:pPr>
              <w:rPr>
                <w:rFonts w:cs="Arial"/>
              </w:rPr>
            </w:pPr>
          </w:p>
          <w:p w:rsidR="00535585" w:rsidRPr="001F483F" w:rsidRDefault="00535585" w:rsidP="001878CD">
            <w:pPr>
              <w:rPr>
                <w:rFonts w:cs="Arial"/>
              </w:rPr>
            </w:pPr>
          </w:p>
          <w:p w:rsidR="002945FB" w:rsidRPr="001F483F" w:rsidRDefault="002945FB" w:rsidP="002945FB">
            <w:pPr>
              <w:spacing w:before="93" w:line="190" w:lineRule="exact"/>
              <w:rPr>
                <w:rFonts w:cs="Arial"/>
                <w:b/>
                <w:sz w:val="44"/>
                <w:szCs w:val="44"/>
              </w:rPr>
            </w:pPr>
          </w:p>
          <w:p w:rsidR="002945FB" w:rsidRPr="001F483F" w:rsidRDefault="00101BAB" w:rsidP="002945FB">
            <w:pPr>
              <w:spacing w:before="93" w:line="190" w:lineRule="exact"/>
              <w:rPr>
                <w:rFonts w:cs="Arial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u w:val="single"/>
              </w:rPr>
              <w:t>Erstinformation</w:t>
            </w:r>
          </w:p>
          <w:p w:rsidR="00677249" w:rsidRPr="00A16E2F" w:rsidRDefault="00677249" w:rsidP="001878CD">
            <w:pPr>
              <w:pStyle w:val="VAEB-Fliesstext"/>
              <w:spacing w:before="0"/>
              <w:rPr>
                <w:rFonts w:cs="Arial"/>
                <w:color w:val="339966"/>
                <w:u w:val="single"/>
              </w:rPr>
            </w:pPr>
          </w:p>
          <w:p w:rsidR="002945FB" w:rsidRPr="001F483F" w:rsidRDefault="002945FB" w:rsidP="002945FB">
            <w:pPr>
              <w:pStyle w:val="Default"/>
              <w:tabs>
                <w:tab w:val="left" w:pos="993"/>
              </w:tabs>
              <w:ind w:left="993" w:hanging="993"/>
              <w:rPr>
                <w:u w:val="single"/>
              </w:rPr>
            </w:pPr>
          </w:p>
        </w:tc>
        <w:tc>
          <w:tcPr>
            <w:tcW w:w="1417" w:type="dxa"/>
          </w:tcPr>
          <w:p w:rsidR="00677249" w:rsidRPr="001F483F" w:rsidRDefault="00677249" w:rsidP="001878CD">
            <w:pPr>
              <w:pStyle w:val="VAEB-Fliesstext"/>
              <w:rPr>
                <w:rFonts w:cs="Arial"/>
              </w:rPr>
            </w:pPr>
          </w:p>
        </w:tc>
        <w:tc>
          <w:tcPr>
            <w:tcW w:w="3969" w:type="dxa"/>
          </w:tcPr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35585" w:rsidRPr="001F483F" w:rsidRDefault="00535585" w:rsidP="00535585">
            <w:pPr>
              <w:spacing w:line="207" w:lineRule="exact"/>
              <w:ind w:left="2425" w:hanging="2425"/>
              <w:rPr>
                <w:rFonts w:cs="Arial"/>
                <w:sz w:val="18"/>
              </w:rPr>
            </w:pPr>
          </w:p>
          <w:p w:rsidR="0055546E" w:rsidRDefault="0055546E" w:rsidP="00535585">
            <w:pPr>
              <w:spacing w:line="207" w:lineRule="exact"/>
              <w:ind w:left="2425" w:hanging="2425"/>
              <w:rPr>
                <w:rFonts w:cs="Arial"/>
                <w:b/>
                <w:sz w:val="18"/>
                <w:u w:val="single"/>
              </w:rPr>
            </w:pPr>
          </w:p>
          <w:p w:rsidR="00677249" w:rsidRPr="001F483F" w:rsidRDefault="00677249" w:rsidP="001878CD">
            <w:pPr>
              <w:pStyle w:val="VAEB-Fliesstext"/>
              <w:spacing w:before="0"/>
              <w:rPr>
                <w:rFonts w:cs="Arial"/>
                <w:lang w:val="en-GB"/>
              </w:rPr>
            </w:pPr>
          </w:p>
          <w:p w:rsidR="00677249" w:rsidRPr="001F483F" w:rsidRDefault="00677249" w:rsidP="001878CD">
            <w:pPr>
              <w:rPr>
                <w:rFonts w:cs="Arial"/>
                <w:lang w:val="en-GB"/>
              </w:rPr>
            </w:pPr>
          </w:p>
          <w:p w:rsidR="00677249" w:rsidRPr="001F483F" w:rsidRDefault="00677249" w:rsidP="001878CD">
            <w:pPr>
              <w:rPr>
                <w:rFonts w:cs="Arial"/>
                <w:lang w:val="en-GB"/>
              </w:rPr>
            </w:pPr>
          </w:p>
        </w:tc>
      </w:tr>
    </w:tbl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8B0B5B" w:rsidRDefault="008B0B5B" w:rsidP="001F483F">
      <w:pPr>
        <w:pStyle w:val="Default"/>
        <w:tabs>
          <w:tab w:val="left" w:pos="993"/>
        </w:tabs>
        <w:jc w:val="center"/>
        <w:rPr>
          <w:b/>
          <w:bCs/>
          <w:sz w:val="28"/>
          <w:szCs w:val="28"/>
        </w:rPr>
      </w:pPr>
    </w:p>
    <w:p w:rsidR="00540DD5" w:rsidRPr="00A16E2F" w:rsidRDefault="00540DD5" w:rsidP="001F483F">
      <w:pPr>
        <w:pStyle w:val="Default"/>
        <w:tabs>
          <w:tab w:val="left" w:pos="993"/>
        </w:tabs>
        <w:jc w:val="center"/>
        <w:rPr>
          <w:b/>
          <w:bCs/>
          <w:color w:val="339966"/>
          <w:sz w:val="28"/>
          <w:szCs w:val="28"/>
        </w:rPr>
      </w:pPr>
      <w:r w:rsidRPr="00A16E2F">
        <w:rPr>
          <w:b/>
          <w:bCs/>
          <w:color w:val="339966"/>
          <w:sz w:val="28"/>
          <w:szCs w:val="28"/>
        </w:rPr>
        <w:t xml:space="preserve">Teilbereich </w:t>
      </w:r>
      <w:r w:rsidR="00640893" w:rsidRPr="00640893">
        <w:rPr>
          <w:b/>
          <w:bCs/>
          <w:color w:val="339966"/>
          <w:sz w:val="28"/>
          <w:szCs w:val="28"/>
        </w:rPr>
        <w:t>Brustproth</w:t>
      </w:r>
      <w:r w:rsidR="005D127E">
        <w:rPr>
          <w:b/>
          <w:bCs/>
          <w:color w:val="339966"/>
          <w:sz w:val="28"/>
          <w:szCs w:val="28"/>
        </w:rPr>
        <w:t>etik</w:t>
      </w:r>
    </w:p>
    <w:p w:rsidR="00677249" w:rsidRPr="001F483F" w:rsidRDefault="00540DD5" w:rsidP="001F483F">
      <w:pPr>
        <w:pStyle w:val="Default"/>
        <w:tabs>
          <w:tab w:val="left" w:pos="993"/>
        </w:tabs>
        <w:ind w:left="993" w:hanging="993"/>
        <w:jc w:val="center"/>
        <w:rPr>
          <w:b/>
        </w:rPr>
      </w:pPr>
      <w:r w:rsidRPr="001F483F">
        <w:rPr>
          <w:b/>
        </w:rPr>
        <w:t>Präsentation im Fachbeirat Heilbehelfe/Hilfsmittel</w:t>
      </w:r>
    </w:p>
    <w:p w:rsidR="008E61D0" w:rsidRPr="001F483F" w:rsidRDefault="008E61D0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677249" w:rsidRPr="001F483F" w:rsidRDefault="00677249" w:rsidP="00677249">
      <w:pPr>
        <w:rPr>
          <w:rFonts w:cs="Arial"/>
        </w:rPr>
      </w:pPr>
    </w:p>
    <w:p w:rsidR="005D127E" w:rsidRDefault="00D94D1F" w:rsidP="005D127E">
      <w:pPr>
        <w:rPr>
          <w:rFonts w:cs="Arial"/>
        </w:rPr>
      </w:pPr>
      <w:r w:rsidRPr="00D94D1F">
        <w:rPr>
          <w:rFonts w:cs="Arial"/>
        </w:rPr>
        <w:t>Beim Dachverband der österr. Sozialversicherungsträger ist der Fachbeirat Heilbehelfe/Hilfsmittel für die leistungsrechtliche, medizinisch funktionelle und ökonomische Bewertung von Produkten zur Abgabe einer Empfehlung über die Aufnahme in die Leistungskataloge der Sozialversicherungsträger eingerichtet.</w:t>
      </w:r>
    </w:p>
    <w:p w:rsidR="00D94D1F" w:rsidRPr="001F483F" w:rsidRDefault="00D94D1F" w:rsidP="005D127E">
      <w:pPr>
        <w:rPr>
          <w:rFonts w:cs="Arial"/>
        </w:rPr>
      </w:pPr>
    </w:p>
    <w:p w:rsidR="005D127E" w:rsidRPr="001F483F" w:rsidRDefault="005D127E" w:rsidP="005D127E">
      <w:pPr>
        <w:rPr>
          <w:rFonts w:cs="Arial"/>
        </w:rPr>
      </w:pPr>
      <w:r w:rsidRPr="001F483F">
        <w:rPr>
          <w:rFonts w:cs="Arial"/>
        </w:rPr>
        <w:t xml:space="preserve">Die administrative Aufarbeitung (Entgegennahme aller Unterlagen und Produkte) für den Fachbeirat Heilbehelfe/Hilfsmittel, Teilbereich </w:t>
      </w:r>
      <w:r>
        <w:t xml:space="preserve">Brustprothetik </w:t>
      </w:r>
      <w:r w:rsidRPr="001F483F">
        <w:rPr>
          <w:rFonts w:cs="Arial"/>
        </w:rPr>
        <w:t>wird vom</w:t>
      </w:r>
    </w:p>
    <w:p w:rsidR="005D127E" w:rsidRPr="001F483F" w:rsidRDefault="005D127E" w:rsidP="005D127E">
      <w:pPr>
        <w:rPr>
          <w:rFonts w:cs="Arial"/>
        </w:rPr>
      </w:pPr>
    </w:p>
    <w:p w:rsidR="005D127E" w:rsidRDefault="005D127E" w:rsidP="005D127E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7045E0">
        <w:rPr>
          <w:b/>
          <w:color w:val="339966"/>
          <w:sz w:val="20"/>
          <w:szCs w:val="20"/>
        </w:rPr>
        <w:t>Competence Center für Heilbehelfe &amp; Hilfsmittel (kurz: CC-HBHI)</w:t>
      </w:r>
    </w:p>
    <w:p w:rsidR="005D127E" w:rsidRPr="00A16E2F" w:rsidRDefault="005D127E" w:rsidP="005D127E">
      <w:pPr>
        <w:pStyle w:val="Default"/>
        <w:ind w:right="566"/>
        <w:jc w:val="center"/>
        <w:rPr>
          <w:b/>
          <w:color w:val="339966"/>
          <w:sz w:val="20"/>
          <w:szCs w:val="20"/>
        </w:rPr>
      </w:pPr>
      <w:r w:rsidRPr="00A16E2F">
        <w:rPr>
          <w:b/>
          <w:color w:val="339966"/>
          <w:sz w:val="20"/>
          <w:szCs w:val="20"/>
        </w:rPr>
        <w:t xml:space="preserve">der </w:t>
      </w:r>
      <w:proofErr w:type="gramStart"/>
      <w:r w:rsidRPr="00A16E2F">
        <w:rPr>
          <w:b/>
          <w:color w:val="339966"/>
          <w:sz w:val="20"/>
          <w:szCs w:val="20"/>
        </w:rPr>
        <w:t>Österreichischen</w:t>
      </w:r>
      <w:proofErr w:type="gramEnd"/>
      <w:r w:rsidRPr="00A16E2F">
        <w:rPr>
          <w:b/>
          <w:color w:val="339966"/>
          <w:sz w:val="20"/>
          <w:szCs w:val="20"/>
        </w:rPr>
        <w:t xml:space="preserve"> Gesundheitskasse</w:t>
      </w:r>
    </w:p>
    <w:p w:rsidR="005D127E" w:rsidRPr="00FE4F9E" w:rsidRDefault="005D127E" w:rsidP="005D127E">
      <w:pPr>
        <w:jc w:val="center"/>
        <w:rPr>
          <w:rFonts w:cs="Arial"/>
          <w:b/>
          <w:color w:val="000000"/>
          <w:lang w:val="de-AT"/>
        </w:rPr>
      </w:pPr>
      <w:r w:rsidRPr="00FE4F9E">
        <w:rPr>
          <w:rFonts w:cs="Arial"/>
          <w:b/>
          <w:color w:val="000000"/>
          <w:lang w:val="de-AT"/>
        </w:rPr>
        <w:t>Wienerbergstraße 15-19, 1100 Wien</w:t>
      </w:r>
    </w:p>
    <w:p w:rsidR="005D127E" w:rsidRDefault="005D127E" w:rsidP="005D127E">
      <w:pPr>
        <w:rPr>
          <w:rFonts w:cs="Arial"/>
        </w:rPr>
      </w:pPr>
    </w:p>
    <w:p w:rsidR="005D127E" w:rsidRPr="001F483F" w:rsidRDefault="005D127E" w:rsidP="005D127E">
      <w:pPr>
        <w:rPr>
          <w:rFonts w:cs="Arial"/>
        </w:rPr>
      </w:pPr>
      <w:r w:rsidRPr="001F483F">
        <w:rPr>
          <w:rFonts w:cs="Arial"/>
        </w:rPr>
        <w:t xml:space="preserve">durchgeführt. </w:t>
      </w:r>
    </w:p>
    <w:p w:rsidR="005D127E" w:rsidRPr="001F483F" w:rsidRDefault="005D127E" w:rsidP="005D127E">
      <w:pPr>
        <w:rPr>
          <w:rFonts w:cs="Arial"/>
        </w:rPr>
      </w:pPr>
    </w:p>
    <w:p w:rsidR="005D127E" w:rsidRPr="007045E0" w:rsidRDefault="005D127E" w:rsidP="005D127E">
      <w:pPr>
        <w:rPr>
          <w:rFonts w:cs="Arial"/>
        </w:rPr>
      </w:pPr>
      <w:r w:rsidRPr="007045E0">
        <w:rPr>
          <w:rFonts w:cs="Arial"/>
        </w:rPr>
        <w:t>Wenn Ihr Unternehmen Interesse an der Aufnahme von Produkten dieses Leistungsbereichs in den OST-Vertrag hat, ersuchen wir Sie, die notwendigen Unterlagen (entsprechend dem Datenblatt zur Produktpräsentation) und Muster der handelsfertigen Produkte an das CC HBHI zu senden.</w:t>
      </w:r>
    </w:p>
    <w:p w:rsidR="005D127E" w:rsidRPr="001F483F" w:rsidRDefault="005D127E" w:rsidP="005D127E">
      <w:pPr>
        <w:rPr>
          <w:rFonts w:cs="Arial"/>
        </w:rPr>
      </w:pPr>
    </w:p>
    <w:p w:rsidR="005D127E" w:rsidRPr="00272AE8" w:rsidRDefault="005D127E" w:rsidP="005D127E">
      <w:pPr>
        <w:rPr>
          <w:rFonts w:cs="Arial"/>
        </w:rPr>
      </w:pPr>
      <w:r w:rsidRPr="00272AE8">
        <w:rPr>
          <w:rFonts w:cs="Arial"/>
        </w:rPr>
        <w:t xml:space="preserve">Die Vorarbeiten beinhalten die Entgegennahme Ihrer Produkte, Qualitätsvergleiche, medizinische Expertise, Marktbeobachtungen und Preisvergleiche. </w:t>
      </w:r>
    </w:p>
    <w:p w:rsidR="005D127E" w:rsidRPr="00CA1AB2" w:rsidRDefault="005D127E" w:rsidP="005D127E">
      <w:pPr>
        <w:rPr>
          <w:rFonts w:cs="Arial"/>
        </w:rPr>
      </w:pPr>
    </w:p>
    <w:p w:rsidR="005D127E" w:rsidRPr="00296D0C" w:rsidRDefault="005D127E" w:rsidP="005D127E">
      <w:pPr>
        <w:rPr>
          <w:rFonts w:cs="Arial"/>
        </w:rPr>
      </w:pPr>
      <w:r w:rsidRPr="00296D0C">
        <w:rPr>
          <w:rFonts w:cs="Arial"/>
        </w:rPr>
        <w:t xml:space="preserve">Die Bearbeitung Ihrer Produktpräsentation erfolgt für Sie kostenlos. Die handelsfertigen Produktmuster sind dem Fachbeirat Heilbehelfe/Hilfsmittel kostenlos (gebühren-, porto- und zollfrei) zu überlassen. </w:t>
      </w:r>
    </w:p>
    <w:p w:rsidR="005D127E" w:rsidRDefault="005D127E" w:rsidP="005D127E">
      <w:pPr>
        <w:rPr>
          <w:rFonts w:cs="Arial"/>
        </w:rPr>
      </w:pPr>
    </w:p>
    <w:p w:rsidR="005D127E" w:rsidRPr="00CA1AB2" w:rsidRDefault="005D127E" w:rsidP="005D127E">
      <w:pPr>
        <w:rPr>
          <w:rFonts w:cs="Arial"/>
        </w:rPr>
      </w:pPr>
      <w:r w:rsidRPr="00CA1AB2">
        <w:rPr>
          <w:rFonts w:cs="Arial"/>
        </w:rPr>
        <w:t xml:space="preserve">Die Sitzungen des Fachbeirates Heilbehelfe/Hilfsmittel finden grundsätzlich 4 x jährlich statt: Februar, Mai, August, November.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Folgende Unterlagen sind erforderlich: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Vollständig ausgefüllte Datenblätter (für jedes Produkt ein gesondertes Datenblatt)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Konformitätserklärung der Firma (Kopie ausreichend)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Entsprechende Produkt-Zertifikate (Kopie ausreichend)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2 Produktmuster (handelsfertige Version; kostenlos zur Verfügung gestellt)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Unterlagen zum Produkt (Prospekte, Produktbeschreibungen…)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bookmarkStart w:id="0" w:name="_Hlk223696806"/>
      <w:r w:rsidRPr="001F483F">
        <w:rPr>
          <w:rFonts w:cs="Arial"/>
        </w:rPr>
        <w:t xml:space="preserve">Beipackzettel </w:t>
      </w:r>
    </w:p>
    <w:p w:rsidR="0003092E" w:rsidRPr="001F483F" w:rsidRDefault="0003092E" w:rsidP="0003092E">
      <w:pPr>
        <w:pStyle w:val="Listenabsatz"/>
        <w:numPr>
          <w:ilvl w:val="0"/>
          <w:numId w:val="2"/>
        </w:numPr>
        <w:rPr>
          <w:rFonts w:cs="Arial"/>
        </w:rPr>
      </w:pPr>
      <w:r w:rsidRPr="001F483F">
        <w:rPr>
          <w:rFonts w:cs="Arial"/>
        </w:rPr>
        <w:t xml:space="preserve">Studien in Kopie (wenn von Firma zitiert) </w:t>
      </w:r>
    </w:p>
    <w:bookmarkEnd w:id="0"/>
    <w:p w:rsidR="001537E4" w:rsidRPr="001F483F" w:rsidRDefault="001537E4" w:rsidP="001537E4">
      <w:pPr>
        <w:rPr>
          <w:rFonts w:cs="Arial"/>
        </w:rPr>
      </w:pPr>
    </w:p>
    <w:p w:rsidR="000C7614" w:rsidRDefault="000C7614" w:rsidP="000C7614">
      <w:pPr>
        <w:rPr>
          <w:rFonts w:cs="Arial"/>
        </w:rPr>
      </w:pPr>
      <w:r>
        <w:rPr>
          <w:rFonts w:cs="Arial"/>
        </w:rPr>
        <w:t>Die Produktmuster sind an die oben angeführte Adresse zu übermitteln.</w:t>
      </w:r>
    </w:p>
    <w:p w:rsidR="000C7614" w:rsidRDefault="000C7614" w:rsidP="000C7614">
      <w:pPr>
        <w:rPr>
          <w:rFonts w:cs="Arial"/>
        </w:rPr>
      </w:pPr>
      <w:r w:rsidRPr="00CA1AB2">
        <w:rPr>
          <w:rFonts w:cs="Arial"/>
        </w:rPr>
        <w:t>Die Unterlagen sind in elektronischer Form</w:t>
      </w:r>
      <w:r>
        <w:rPr>
          <w:rFonts w:cs="Arial"/>
        </w:rPr>
        <w:t xml:space="preserve"> über das Kontaktformular </w:t>
      </w:r>
      <w:r w:rsidRPr="00CA1AB2">
        <w:rPr>
          <w:rFonts w:cs="Arial"/>
        </w:rPr>
        <w:t>zu übermitteln.</w:t>
      </w:r>
      <w:r>
        <w:rPr>
          <w:rFonts w:cs="Arial"/>
        </w:rPr>
        <w:t xml:space="preserve"> </w:t>
      </w:r>
    </w:p>
    <w:p w:rsidR="00E300DD" w:rsidRDefault="00E300DD" w:rsidP="0003092E">
      <w:pPr>
        <w:rPr>
          <w:rFonts w:cs="Arial"/>
        </w:rPr>
      </w:pPr>
    </w:p>
    <w:p w:rsidR="008B0B5B" w:rsidRDefault="008B0B5B" w:rsidP="0003092E">
      <w:pPr>
        <w:rPr>
          <w:rFonts w:cs="Arial"/>
        </w:rPr>
      </w:pPr>
    </w:p>
    <w:p w:rsidR="000C7614" w:rsidRDefault="000C7614" w:rsidP="0003092E">
      <w:pPr>
        <w:rPr>
          <w:rFonts w:cs="Arial"/>
        </w:rPr>
      </w:pPr>
    </w:p>
    <w:p w:rsidR="00D94D1F" w:rsidRDefault="00D94D1F" w:rsidP="0003092E">
      <w:pPr>
        <w:rPr>
          <w:rFonts w:cs="Arial"/>
        </w:rPr>
      </w:pPr>
    </w:p>
    <w:p w:rsidR="00D94D1F" w:rsidRDefault="00D94D1F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>Die Termine zur Beibringung der Unterla</w:t>
      </w:r>
      <w:r w:rsidR="00E300DD">
        <w:rPr>
          <w:rFonts w:cs="Arial"/>
        </w:rPr>
        <w:t xml:space="preserve">gen/Muster </w:t>
      </w:r>
      <w:r w:rsidRPr="001F483F">
        <w:rPr>
          <w:rFonts w:cs="Arial"/>
        </w:rPr>
        <w:t xml:space="preserve">für die Sitzungen des Fachbeirates Heilbehelfe/Hilfsmittel sind: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September für den folgenden Februar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Dezember für den folgenden Mai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März für den folgenden August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  <w:r w:rsidRPr="001F483F">
        <w:rPr>
          <w:rFonts w:cs="Arial"/>
        </w:rPr>
        <w:t xml:space="preserve">15. Juni für den folgenden November </w:t>
      </w:r>
    </w:p>
    <w:p w:rsidR="0003092E" w:rsidRPr="001F483F" w:rsidRDefault="0003092E" w:rsidP="0003092E">
      <w:pPr>
        <w:rPr>
          <w:rFonts w:cs="Arial"/>
        </w:rPr>
      </w:pPr>
    </w:p>
    <w:p w:rsidR="0003092E" w:rsidRPr="001F483F" w:rsidRDefault="0003092E" w:rsidP="0003092E">
      <w:pPr>
        <w:rPr>
          <w:rFonts w:cs="Arial"/>
        </w:rPr>
      </w:pPr>
    </w:p>
    <w:p w:rsidR="000C7614" w:rsidRDefault="000C7614" w:rsidP="000C7614">
      <w:pPr>
        <w:rPr>
          <w:rFonts w:cs="Arial"/>
        </w:rPr>
      </w:pPr>
      <w:r w:rsidRPr="002C2AF4">
        <w:rPr>
          <w:rFonts w:cs="Arial"/>
        </w:rPr>
        <w:t>Alle Änderungen hinsichtlich bereits gelisteter Produkte, insbesondere Preisänderungen, Änderung der Produktgestaltung, Materialveränderungen</w:t>
      </w:r>
      <w:r>
        <w:rPr>
          <w:rFonts w:cs="Arial"/>
        </w:rPr>
        <w:t>,</w:t>
      </w:r>
      <w:r w:rsidRPr="002C2AF4">
        <w:rPr>
          <w:rFonts w:cs="Arial"/>
        </w:rPr>
        <w:t xml:space="preserve"> Ausgliederung von Produkten aus der Fertigung</w:t>
      </w:r>
      <w:r>
        <w:rPr>
          <w:rFonts w:cs="Arial"/>
        </w:rPr>
        <w:t xml:space="preserve"> und/oder Hersteller/Vertreiberwechsel</w:t>
      </w:r>
      <w:r w:rsidRPr="002C2AF4">
        <w:rPr>
          <w:rFonts w:cs="Arial"/>
        </w:rPr>
        <w:t xml:space="preserve"> sind ebenfalls umgehend dem CC HBHI zu melden.</w:t>
      </w:r>
    </w:p>
    <w:p w:rsidR="000C7614" w:rsidRPr="00A16E2F" w:rsidRDefault="000C7614" w:rsidP="000C7614">
      <w:pPr>
        <w:rPr>
          <w:rFonts w:cs="Arial"/>
        </w:rPr>
      </w:pPr>
    </w:p>
    <w:p w:rsidR="000C7614" w:rsidRPr="0062605A" w:rsidRDefault="000C7614" w:rsidP="000C7614">
      <w:pPr>
        <w:rPr>
          <w:rFonts w:cs="Arial"/>
        </w:rPr>
      </w:pPr>
      <w:r w:rsidRPr="0062605A">
        <w:rPr>
          <w:rFonts w:cs="Arial"/>
        </w:rPr>
        <w:t xml:space="preserve">Preisänderungsmeldungen sind </w:t>
      </w:r>
      <w:r>
        <w:rPr>
          <w:rFonts w:cs="Arial"/>
        </w:rPr>
        <w:t xml:space="preserve">jedoch </w:t>
      </w:r>
      <w:r w:rsidRPr="0062605A">
        <w:rPr>
          <w:rFonts w:cs="Arial"/>
        </w:rPr>
        <w:t xml:space="preserve">bis spätestens </w:t>
      </w:r>
      <w:r w:rsidRPr="0062605A">
        <w:rPr>
          <w:rFonts w:cs="Arial"/>
          <w:b/>
          <w:bCs/>
        </w:rPr>
        <w:t>30. November</w:t>
      </w:r>
      <w:r w:rsidRPr="0062605A">
        <w:rPr>
          <w:rFonts w:cs="Arial"/>
        </w:rPr>
        <w:t xml:space="preserve"> jeden Jahres dem CC HBHI für die folgende Tarifperiode </w:t>
      </w:r>
      <w:bookmarkStart w:id="1" w:name="_Hlk223675874"/>
      <w:r w:rsidRPr="0062605A">
        <w:rPr>
          <w:rFonts w:cs="Arial"/>
        </w:rPr>
        <w:t xml:space="preserve">in elektronischer Form </w:t>
      </w:r>
      <w:bookmarkEnd w:id="1"/>
      <w:r w:rsidRPr="0062605A">
        <w:rPr>
          <w:rFonts w:cs="Arial"/>
        </w:rPr>
        <w:t xml:space="preserve">bekannt zu geben. </w:t>
      </w:r>
    </w:p>
    <w:p w:rsidR="000C7614" w:rsidRPr="0062605A" w:rsidRDefault="000C7614" w:rsidP="000C7614">
      <w:pPr>
        <w:rPr>
          <w:rFonts w:cs="Arial"/>
        </w:rPr>
      </w:pPr>
      <w:r w:rsidRPr="0062605A">
        <w:rPr>
          <w:rFonts w:cs="Arial"/>
        </w:rPr>
        <w:t xml:space="preserve">Preislisten, die nach dem 30. November beim CC HBHI einlangen, werden für eine Tarifberechnung des Folgejahres nicht anerkannt. </w:t>
      </w:r>
    </w:p>
    <w:p w:rsidR="000C7614" w:rsidRPr="0062605A" w:rsidRDefault="000C7614" w:rsidP="000C7614">
      <w:pPr>
        <w:rPr>
          <w:rFonts w:cs="Arial"/>
        </w:rPr>
      </w:pPr>
    </w:p>
    <w:p w:rsidR="000C7614" w:rsidRPr="001F483F" w:rsidRDefault="000C7614" w:rsidP="000C7614">
      <w:pPr>
        <w:rPr>
          <w:rFonts w:cs="Arial"/>
        </w:rPr>
      </w:pPr>
      <w:r w:rsidRPr="0062605A">
        <w:rPr>
          <w:rFonts w:cs="Arial"/>
        </w:rPr>
        <w:t xml:space="preserve">Als Leistungserbringer für die österr. Sozialversicherungsträger </w:t>
      </w:r>
      <w:r w:rsidRPr="002E645B">
        <w:rPr>
          <w:rFonts w:cs="Arial"/>
        </w:rPr>
        <w:t xml:space="preserve">ist </w:t>
      </w:r>
      <w:r w:rsidRPr="0062605A">
        <w:rPr>
          <w:rFonts w:cs="Arial"/>
        </w:rPr>
        <w:t>vor allem der medizinische Fachhandel (Bandagisten/Orthopädietechniker, Apotheken) zuständig. Das heißt, dass wir Ihre Verkaufspreise so verstehen, dass diese von unseren Vertragspartnern (Bandagist = EK/Apotheke = AEP, abzüglich Rabatte) an Sie zu zahlen sind.</w:t>
      </w:r>
    </w:p>
    <w:p w:rsidR="00420D92" w:rsidRPr="001F483F" w:rsidRDefault="00420D92" w:rsidP="000C7614">
      <w:pPr>
        <w:rPr>
          <w:rFonts w:cs="Arial"/>
        </w:rPr>
      </w:pPr>
    </w:p>
    <w:sectPr w:rsidR="00420D92" w:rsidRPr="001F483F" w:rsidSect="004B791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4" w:right="991" w:bottom="1134" w:left="1134" w:header="1484" w:footer="7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028" w:rsidRDefault="008F3028">
      <w:r>
        <w:separator/>
      </w:r>
    </w:p>
  </w:endnote>
  <w:endnote w:type="continuationSeparator" w:id="0">
    <w:p w:rsidR="008F3028" w:rsidRDefault="008F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B91" w:rsidRDefault="005B1B91" w:rsidP="005B1B91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>
      <w:rPr>
        <w:rFonts w:cs="Arial"/>
        <w:color w:val="232453"/>
        <w:sz w:val="16"/>
        <w:szCs w:val="16"/>
        <w:lang w:val="de-AT"/>
      </w:rPr>
      <w:t>I</w:t>
    </w:r>
    <w:r w:rsidRPr="001F483F">
      <w:rPr>
        <w:rFonts w:cs="Arial"/>
        <w:color w:val="232453"/>
        <w:sz w:val="16"/>
        <w:szCs w:val="16"/>
        <w:lang w:val="de-AT"/>
      </w:rPr>
      <w:t xml:space="preserve">nformationen nach Art. </w:t>
    </w:r>
    <w:r w:rsidRPr="001F483F">
      <w:rPr>
        <w:rFonts w:cs="Arial"/>
        <w:color w:val="232453"/>
        <w:sz w:val="16"/>
        <w:szCs w:val="16"/>
        <w:lang w:val="de-AT"/>
      </w:rPr>
      <w:softHyphen/>
      <w:t xml:space="preserve">13 und 14 Datenschutz-Grundverordnung </w:t>
    </w:r>
  </w:p>
  <w:p w:rsidR="005B1B91" w:rsidRPr="001F483F" w:rsidRDefault="005B1B91" w:rsidP="005B1B91">
    <w:pPr>
      <w:pStyle w:val="VAEB-Fliesstext"/>
      <w:spacing w:before="0"/>
      <w:rPr>
        <w:rFonts w:cs="Arial"/>
        <w:color w:val="232453"/>
        <w:sz w:val="16"/>
        <w:szCs w:val="16"/>
        <w:lang w:val="de-AT"/>
      </w:rPr>
    </w:pPr>
    <w:r w:rsidRPr="001F483F">
      <w:rPr>
        <w:rFonts w:cs="Arial"/>
        <w:color w:val="232453"/>
        <w:sz w:val="16"/>
        <w:szCs w:val="16"/>
        <w:lang w:val="de-AT"/>
      </w:rPr>
      <w:t>betreffend die Verarbeitung Ihrer personenbezogenen Daten finden</w:t>
    </w:r>
  </w:p>
  <w:p w:rsidR="005B1B91" w:rsidRPr="001F483F" w:rsidRDefault="005B1B91" w:rsidP="005B1B91">
    <w:pPr>
      <w:pStyle w:val="VAEB-Fliesstext"/>
      <w:spacing w:before="0"/>
      <w:rPr>
        <w:rFonts w:cs="Arial"/>
        <w:sz w:val="16"/>
        <w:szCs w:val="16"/>
      </w:rPr>
    </w:pPr>
    <w:r w:rsidRPr="001F483F">
      <w:rPr>
        <w:rFonts w:cs="Arial"/>
        <w:color w:val="232453"/>
        <w:sz w:val="16"/>
        <w:szCs w:val="16"/>
        <w:lang w:val="de-AT"/>
      </w:rPr>
      <w:t>Sie auf unserer Website unter www.gesundheitskasse.at/datenschutz.</w:t>
    </w:r>
  </w:p>
  <w:p w:rsidR="00DB4A83" w:rsidRPr="002945FB" w:rsidRDefault="002945FB" w:rsidP="00DB4A83">
    <w:pPr>
      <w:pStyle w:val="Fuzeile"/>
      <w:tabs>
        <w:tab w:val="clear" w:pos="4536"/>
        <w:tab w:val="clear" w:pos="9072"/>
        <w:tab w:val="left" w:pos="1245"/>
      </w:tabs>
      <w:rPr>
        <w:i/>
      </w:rPr>
    </w:pPr>
    <w:r w:rsidRPr="002945FB">
      <w:rPr>
        <w:i/>
      </w:rPr>
      <w:ptab w:relativeTo="margin" w:alignment="center" w:leader="none"/>
    </w:r>
    <w:r w:rsidRPr="002945FB">
      <w:rPr>
        <w:i/>
      </w:rPr>
      <w:ptab w:relativeTo="margin" w:alignment="right" w:leader="none"/>
    </w:r>
    <w:r w:rsidRPr="002945FB">
      <w:rPr>
        <w:i/>
      </w:rPr>
      <w:t xml:space="preserve">Version </w:t>
    </w:r>
    <w:r w:rsidR="00A57941">
      <w:rPr>
        <w:i/>
      </w:rPr>
      <w:t>0</w:t>
    </w:r>
    <w:r w:rsidR="00763B8C">
      <w:rPr>
        <w:i/>
      </w:rPr>
      <w:t>1</w:t>
    </w:r>
    <w:r w:rsidR="00A57941">
      <w:rPr>
        <w:i/>
      </w:rPr>
      <w:t>/202</w:t>
    </w:r>
    <w:r w:rsidR="00763B8C">
      <w:rPr>
        <w:i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028" w:rsidRDefault="008F3028">
      <w:r>
        <w:separator/>
      </w:r>
    </w:p>
  </w:footnote>
  <w:footnote w:type="continuationSeparator" w:id="0">
    <w:p w:rsidR="008F3028" w:rsidRDefault="008F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745C" w:rsidRDefault="00CD74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CD745C">
    <w:pPr>
      <w:pStyle w:val="Kopfzeile"/>
      <w:framePr w:wrap="around" w:vAnchor="text" w:hAnchor="margin" w:xAlign="center" w:y="1"/>
      <w:rPr>
        <w:rStyle w:val="Seitenzahl"/>
        <w:rFonts w:ascii="Arial Narrow" w:hAnsi="Arial Narrow"/>
      </w:rPr>
    </w:pPr>
    <w:r>
      <w:rPr>
        <w:rStyle w:val="Seitenzahl"/>
        <w:rFonts w:ascii="Arial Narrow" w:hAnsi="Arial Narrow"/>
      </w:rPr>
      <w:fldChar w:fldCharType="begin"/>
    </w:r>
    <w:r>
      <w:rPr>
        <w:rStyle w:val="Seitenzahl"/>
        <w:rFonts w:ascii="Arial Narrow" w:hAnsi="Arial Narrow"/>
      </w:rPr>
      <w:instrText xml:space="preserve">PAGE  </w:instrText>
    </w:r>
    <w:r>
      <w:rPr>
        <w:rStyle w:val="Seitenzahl"/>
        <w:rFonts w:ascii="Arial Narrow" w:hAnsi="Arial Narrow"/>
      </w:rPr>
      <w:fldChar w:fldCharType="separate"/>
    </w:r>
    <w:r w:rsidR="00FC3CDD">
      <w:rPr>
        <w:rStyle w:val="Seitenzahl"/>
        <w:rFonts w:ascii="Arial Narrow" w:hAnsi="Arial Narrow"/>
        <w:noProof/>
      </w:rPr>
      <w:t>2</w:t>
    </w:r>
    <w:r>
      <w:rPr>
        <w:rStyle w:val="Seitenzahl"/>
        <w:rFonts w:ascii="Arial Narrow" w:hAnsi="Arial Narrow"/>
      </w:rPr>
      <w:fldChar w:fldCharType="end"/>
    </w:r>
  </w:p>
  <w:p w:rsidR="00CD745C" w:rsidRDefault="00CD745C" w:rsidP="00E300D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45C" w:rsidRDefault="008B0B5B">
    <w:pPr>
      <w:pStyle w:val="Kopfzeile"/>
    </w:pPr>
    <w:r>
      <w:rPr>
        <w:noProof/>
        <w:lang w:val="de-AT"/>
      </w:rPr>
      <w:drawing>
        <wp:anchor distT="0" distB="0" distL="114300" distR="114300" simplePos="0" relativeHeight="251660288" behindDoc="0" locked="0" layoutInCell="1" allowOverlap="1" wp14:anchorId="5DB06A00" wp14:editId="53DF5D1D">
          <wp:simplePos x="0" y="0"/>
          <wp:positionH relativeFrom="margin">
            <wp:posOffset>3404235</wp:posOffset>
          </wp:positionH>
          <wp:positionV relativeFrom="paragraph">
            <wp:posOffset>-743585</wp:posOffset>
          </wp:positionV>
          <wp:extent cx="2792095" cy="889000"/>
          <wp:effectExtent l="0" t="0" r="8255" b="6350"/>
          <wp:wrapTight wrapText="bothSides">
            <wp:wrapPolygon edited="0">
              <wp:start x="0" y="0"/>
              <wp:lineTo x="0" y="21291"/>
              <wp:lineTo x="21516" y="21291"/>
              <wp:lineTo x="2151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ÖGK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F8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3B03F694" wp14:editId="22176BD3">
          <wp:simplePos x="0" y="0"/>
          <wp:positionH relativeFrom="margin">
            <wp:align>left</wp:align>
          </wp:positionH>
          <wp:positionV relativeFrom="paragraph">
            <wp:posOffset>-653277</wp:posOffset>
          </wp:positionV>
          <wp:extent cx="1285875" cy="680720"/>
          <wp:effectExtent l="0" t="0" r="9525" b="5080"/>
          <wp:wrapTight wrapText="bothSides">
            <wp:wrapPolygon edited="0">
              <wp:start x="0" y="0"/>
              <wp:lineTo x="0" y="21157"/>
              <wp:lineTo x="21440" y="21157"/>
              <wp:lineTo x="2144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BH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C01"/>
    <w:multiLevelType w:val="hybridMultilevel"/>
    <w:tmpl w:val="5A725B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30D"/>
    <w:multiLevelType w:val="hybridMultilevel"/>
    <w:tmpl w:val="A42E1FD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270058">
    <w:abstractNumId w:val="1"/>
  </w:num>
  <w:num w:numId="2" w16cid:durableId="177933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41A"/>
    <w:rsid w:val="00004E95"/>
    <w:rsid w:val="00006AF8"/>
    <w:rsid w:val="00014D3C"/>
    <w:rsid w:val="0003092E"/>
    <w:rsid w:val="00045A71"/>
    <w:rsid w:val="00093BFC"/>
    <w:rsid w:val="000C61CA"/>
    <w:rsid w:val="000C7614"/>
    <w:rsid w:val="0010149E"/>
    <w:rsid w:val="00101BAB"/>
    <w:rsid w:val="00123130"/>
    <w:rsid w:val="00142735"/>
    <w:rsid w:val="001537E4"/>
    <w:rsid w:val="001F483F"/>
    <w:rsid w:val="00231E40"/>
    <w:rsid w:val="00250A3A"/>
    <w:rsid w:val="00252793"/>
    <w:rsid w:val="002945FB"/>
    <w:rsid w:val="002B16FB"/>
    <w:rsid w:val="002D2FDC"/>
    <w:rsid w:val="00334CBC"/>
    <w:rsid w:val="003533EB"/>
    <w:rsid w:val="00361220"/>
    <w:rsid w:val="003750A1"/>
    <w:rsid w:val="00377A4F"/>
    <w:rsid w:val="0039495B"/>
    <w:rsid w:val="003C2EEA"/>
    <w:rsid w:val="003C4AE8"/>
    <w:rsid w:val="00420D92"/>
    <w:rsid w:val="004211D7"/>
    <w:rsid w:val="00423024"/>
    <w:rsid w:val="004432BD"/>
    <w:rsid w:val="004656D7"/>
    <w:rsid w:val="004857BF"/>
    <w:rsid w:val="004A34B6"/>
    <w:rsid w:val="004B7918"/>
    <w:rsid w:val="004D041A"/>
    <w:rsid w:val="005123D6"/>
    <w:rsid w:val="00517EE7"/>
    <w:rsid w:val="00535585"/>
    <w:rsid w:val="00540DD5"/>
    <w:rsid w:val="0055546E"/>
    <w:rsid w:val="00556993"/>
    <w:rsid w:val="00563291"/>
    <w:rsid w:val="0057670A"/>
    <w:rsid w:val="00585ABF"/>
    <w:rsid w:val="005B1B91"/>
    <w:rsid w:val="005B5CC3"/>
    <w:rsid w:val="005D127E"/>
    <w:rsid w:val="00600728"/>
    <w:rsid w:val="006044E9"/>
    <w:rsid w:val="00623977"/>
    <w:rsid w:val="006363B4"/>
    <w:rsid w:val="00640893"/>
    <w:rsid w:val="00677249"/>
    <w:rsid w:val="00682D0D"/>
    <w:rsid w:val="006F1CB8"/>
    <w:rsid w:val="00701250"/>
    <w:rsid w:val="00711207"/>
    <w:rsid w:val="0075425A"/>
    <w:rsid w:val="00763B8C"/>
    <w:rsid w:val="00767AD0"/>
    <w:rsid w:val="0078691E"/>
    <w:rsid w:val="007B417A"/>
    <w:rsid w:val="007B5E2B"/>
    <w:rsid w:val="007D654F"/>
    <w:rsid w:val="008142F7"/>
    <w:rsid w:val="008366E5"/>
    <w:rsid w:val="008734EE"/>
    <w:rsid w:val="008843D8"/>
    <w:rsid w:val="00896804"/>
    <w:rsid w:val="008B0B5B"/>
    <w:rsid w:val="008C644E"/>
    <w:rsid w:val="008E123D"/>
    <w:rsid w:val="008E61D0"/>
    <w:rsid w:val="008F3028"/>
    <w:rsid w:val="0091407E"/>
    <w:rsid w:val="009465BF"/>
    <w:rsid w:val="00953F7B"/>
    <w:rsid w:val="0099250D"/>
    <w:rsid w:val="009B00F8"/>
    <w:rsid w:val="009C4B2D"/>
    <w:rsid w:val="009D4BC4"/>
    <w:rsid w:val="00A16E2F"/>
    <w:rsid w:val="00A57941"/>
    <w:rsid w:val="00A86445"/>
    <w:rsid w:val="00AC6BE2"/>
    <w:rsid w:val="00B02917"/>
    <w:rsid w:val="00C155A0"/>
    <w:rsid w:val="00C25B5F"/>
    <w:rsid w:val="00C526F5"/>
    <w:rsid w:val="00C60DF0"/>
    <w:rsid w:val="00CD2586"/>
    <w:rsid w:val="00CD745C"/>
    <w:rsid w:val="00D256F9"/>
    <w:rsid w:val="00D303EC"/>
    <w:rsid w:val="00D82805"/>
    <w:rsid w:val="00D85713"/>
    <w:rsid w:val="00D94D1F"/>
    <w:rsid w:val="00DB4A83"/>
    <w:rsid w:val="00DC2ED6"/>
    <w:rsid w:val="00DD675D"/>
    <w:rsid w:val="00DF2331"/>
    <w:rsid w:val="00E300DD"/>
    <w:rsid w:val="00E35582"/>
    <w:rsid w:val="00E53981"/>
    <w:rsid w:val="00E62405"/>
    <w:rsid w:val="00EE3C77"/>
    <w:rsid w:val="00F07D45"/>
    <w:rsid w:val="00F121D1"/>
    <w:rsid w:val="00F160BF"/>
    <w:rsid w:val="00F601F2"/>
    <w:rsid w:val="00F60A6F"/>
    <w:rsid w:val="00F82D09"/>
    <w:rsid w:val="00F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0177F"/>
  <w15:chartTrackingRefBased/>
  <w15:docId w15:val="{7AAF18EA-6262-4B5C-A8F8-C64EFBF5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7249"/>
    <w:rPr>
      <w:rFonts w:ascii="Arial" w:hAnsi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VAEB-berschrift1Betrifft">
    <w:name w:val="VAEB-Überschrift1 (Betrifft)"/>
    <w:basedOn w:val="Standard"/>
    <w:rPr>
      <w:b/>
    </w:rPr>
  </w:style>
  <w:style w:type="paragraph" w:customStyle="1" w:styleId="VAEB-Fliesstext">
    <w:name w:val="VAEB-Fliesstext"/>
    <w:basedOn w:val="Standard"/>
    <w:pPr>
      <w:spacing w:before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7670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1"/>
    <w:qFormat/>
    <w:rsid w:val="00535585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5585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540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B4A83"/>
    <w:rPr>
      <w:rFonts w:ascii="Arial" w:hAnsi="Arial"/>
      <w:lang w:val="de-DE"/>
    </w:rPr>
  </w:style>
  <w:style w:type="paragraph" w:styleId="Listenabsatz">
    <w:name w:val="List Paragraph"/>
    <w:basedOn w:val="Standard"/>
    <w:uiPriority w:val="34"/>
    <w:qFormat/>
    <w:rsid w:val="0015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vaoe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Haas Erich</dc:creator>
  <cp:keywords/>
  <dc:description/>
  <cp:lastModifiedBy>Enne Beatrix</cp:lastModifiedBy>
  <cp:revision>1</cp:revision>
  <cp:lastPrinted>2008-12-17T12:48:00Z</cp:lastPrinted>
  <dcterms:created xsi:type="dcterms:W3CDTF">2026-03-09T07:24:00Z</dcterms:created>
  <dcterms:modified xsi:type="dcterms:W3CDTF">2026-03-09T07:24:00Z</dcterms:modified>
</cp:coreProperties>
</file>