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3969"/>
      </w:tblGrid>
      <w:tr w:rsidR="00677249" w:rsidRPr="001F483F" w:rsidTr="00535585">
        <w:trPr>
          <w:cantSplit/>
          <w:trHeight w:hRule="exact" w:val="2240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417" w:type="dxa"/>
          </w:tcPr>
          <w:p w:rsidR="00677249" w:rsidRPr="001F483F" w:rsidRDefault="00677249" w:rsidP="001878CD">
            <w:pPr>
              <w:pStyle w:val="VAEB-Fliesstext"/>
              <w:rPr>
                <w:rFonts w:cs="Arial"/>
              </w:rPr>
            </w:pPr>
          </w:p>
        </w:tc>
        <w:tc>
          <w:tcPr>
            <w:tcW w:w="3969" w:type="dxa"/>
          </w:tcPr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5546E" w:rsidRDefault="0055546E" w:rsidP="00535585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677249" w:rsidRPr="001F483F" w:rsidRDefault="00677249" w:rsidP="003D11E8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2324B0" w:rsidRDefault="002324B0" w:rsidP="001F483F">
      <w:pPr>
        <w:pStyle w:val="Default"/>
        <w:tabs>
          <w:tab w:val="left" w:pos="993"/>
        </w:tabs>
        <w:ind w:left="993" w:hanging="993"/>
        <w:jc w:val="center"/>
        <w:rPr>
          <w:b/>
          <w:bCs/>
          <w:color w:val="339966"/>
          <w:sz w:val="28"/>
          <w:szCs w:val="28"/>
        </w:rPr>
      </w:pPr>
      <w:r w:rsidRPr="002324B0">
        <w:rPr>
          <w:b/>
          <w:bCs/>
          <w:color w:val="339966"/>
          <w:sz w:val="28"/>
          <w:szCs w:val="28"/>
        </w:rPr>
        <w:t xml:space="preserve">Teilbereich </w:t>
      </w:r>
      <w:r w:rsidR="00726712" w:rsidRPr="00726712">
        <w:rPr>
          <w:b/>
          <w:bCs/>
          <w:color w:val="339966"/>
          <w:sz w:val="28"/>
          <w:szCs w:val="28"/>
        </w:rPr>
        <w:t>saugende Inkontinenzversorgung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3D11E8" w:rsidRPr="007045E0" w:rsidRDefault="003D11E8" w:rsidP="003D11E8">
      <w:pPr>
        <w:rPr>
          <w:rFonts w:cs="Arial"/>
        </w:rPr>
      </w:pPr>
      <w:r w:rsidRPr="00DE3E37">
        <w:rPr>
          <w:rFonts w:cs="Arial"/>
        </w:rPr>
        <w:t xml:space="preserve">Beim Dachverband der österr. Sozialversicherungsträger ist der Fachbeirat Heilbehelfe/Hilfsmittel für die leistungsrechtliche, medizinisch funktionelle und ökonomische Bewertung von Produkten zur Abgabe einer Empfehlung </w:t>
      </w:r>
      <w:r>
        <w:rPr>
          <w:rFonts w:cs="Arial"/>
        </w:rPr>
        <w:t>über die</w:t>
      </w:r>
      <w:r w:rsidRPr="00DE3E37">
        <w:rPr>
          <w:rFonts w:cs="Arial"/>
        </w:rPr>
        <w:t xml:space="preserve"> Aufnahme in die Leistungskataloge der Sozialversicherungsträger eingerichtet.</w:t>
      </w:r>
    </w:p>
    <w:p w:rsidR="003D11E8" w:rsidRPr="001F483F" w:rsidRDefault="003D11E8" w:rsidP="003D11E8">
      <w:pPr>
        <w:rPr>
          <w:rFonts w:cs="Arial"/>
        </w:rPr>
      </w:pPr>
    </w:p>
    <w:p w:rsidR="003D11E8" w:rsidRPr="001F483F" w:rsidRDefault="003D11E8" w:rsidP="003D11E8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>
        <w:t xml:space="preserve">saugende Inkontinenz </w:t>
      </w:r>
      <w:r w:rsidRPr="001F483F">
        <w:rPr>
          <w:rFonts w:cs="Arial"/>
        </w:rPr>
        <w:t>wird vom</w:t>
      </w:r>
    </w:p>
    <w:p w:rsidR="003D11E8" w:rsidRPr="001F483F" w:rsidRDefault="003D11E8" w:rsidP="003D11E8">
      <w:pPr>
        <w:rPr>
          <w:rFonts w:cs="Arial"/>
        </w:rPr>
      </w:pPr>
    </w:p>
    <w:p w:rsidR="003D11E8" w:rsidRDefault="003D11E8" w:rsidP="003D11E8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3D11E8" w:rsidRPr="00A16E2F" w:rsidRDefault="003D11E8" w:rsidP="003D11E8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3D11E8" w:rsidRPr="00FE4F9E" w:rsidRDefault="003D11E8" w:rsidP="003D11E8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3D11E8" w:rsidRDefault="003D11E8" w:rsidP="003D11E8">
      <w:pPr>
        <w:rPr>
          <w:rFonts w:cs="Arial"/>
        </w:rPr>
      </w:pPr>
    </w:p>
    <w:p w:rsidR="003D11E8" w:rsidRPr="001F483F" w:rsidRDefault="003D11E8" w:rsidP="003D11E8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1537E4" w:rsidRPr="001F483F" w:rsidRDefault="001537E4" w:rsidP="001537E4">
      <w:pPr>
        <w:rPr>
          <w:rFonts w:cs="Arial"/>
        </w:rPr>
      </w:pPr>
    </w:p>
    <w:p w:rsidR="0003092E" w:rsidRPr="00A16E2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Wenn Ihre Firma Interesse an der Aufnahme neuer Produkte aus dem </w:t>
      </w:r>
      <w:r w:rsidR="008A7AB4">
        <w:rPr>
          <w:rFonts w:cs="Arial"/>
        </w:rPr>
        <w:t xml:space="preserve">Bereich </w:t>
      </w:r>
      <w:r w:rsidR="008A7AB4" w:rsidRPr="00572CA3">
        <w:t xml:space="preserve">der </w:t>
      </w:r>
      <w:r w:rsidR="00726712" w:rsidRPr="00726712">
        <w:rPr>
          <w:rFonts w:cs="Arial"/>
        </w:rPr>
        <w:t>saugende</w:t>
      </w:r>
      <w:r w:rsidR="00726712">
        <w:rPr>
          <w:rFonts w:cs="Arial"/>
        </w:rPr>
        <w:t>n</w:t>
      </w:r>
      <w:r w:rsidR="00726712" w:rsidRPr="00726712">
        <w:rPr>
          <w:rFonts w:cs="Arial"/>
        </w:rPr>
        <w:t xml:space="preserve"> Inkontinenzversorgung</w:t>
      </w:r>
      <w:r w:rsidR="00726712">
        <w:rPr>
          <w:rFonts w:cs="Arial"/>
        </w:rPr>
        <w:t xml:space="preserve"> </w:t>
      </w:r>
      <w:r w:rsidRPr="001F483F">
        <w:rPr>
          <w:rFonts w:cs="Arial"/>
        </w:rPr>
        <w:t xml:space="preserve">hat, bitten wir Sie, die </w:t>
      </w:r>
      <w:r w:rsidRPr="00A16E2F">
        <w:rPr>
          <w:rFonts w:cs="Arial"/>
        </w:rPr>
        <w:t>notwendigen Unterlagen (entsprechend dem beiliegenden Datenblatt zur Produktpräsentation</w:t>
      </w:r>
      <w:r w:rsidR="006F1CB8" w:rsidRPr="00A16E2F">
        <w:rPr>
          <w:rFonts w:cs="Arial"/>
        </w:rPr>
        <w:t xml:space="preserve">) und Muster der Produkte an das </w:t>
      </w:r>
      <w:proofErr w:type="gramStart"/>
      <w:r w:rsidR="006F1CB8" w:rsidRPr="00A16E2F">
        <w:rPr>
          <w:rFonts w:cs="Arial"/>
        </w:rPr>
        <w:t>CC Heilbehelfe</w:t>
      </w:r>
      <w:proofErr w:type="gramEnd"/>
      <w:r w:rsidR="006F1CB8" w:rsidRPr="00A16E2F">
        <w:rPr>
          <w:rFonts w:cs="Arial"/>
        </w:rPr>
        <w:t xml:space="preserve"> / Hilfsmittel</w:t>
      </w:r>
      <w:r w:rsidRPr="00A16E2F">
        <w:rPr>
          <w:rFonts w:cs="Arial"/>
        </w:rPr>
        <w:t xml:space="preserve"> zu senden</w:t>
      </w:r>
      <w:r w:rsidR="006F1CB8" w:rsidRPr="00A16E2F">
        <w:rPr>
          <w:rFonts w:cs="Arial"/>
        </w:rPr>
        <w:t xml:space="preserve"> -Kontaktperson: Frau </w:t>
      </w:r>
      <w:r w:rsidR="008A7AB4" w:rsidRPr="00572CA3">
        <w:t>Ursula Zwinz</w:t>
      </w:r>
    </w:p>
    <w:p w:rsidR="00A16E2F" w:rsidRPr="001F483F" w:rsidRDefault="00A16E2F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Die Vorarbeiten beinhalten die Entgegennahme von neuen Produkten, Qualitätsvergleiche, medizinische Prüfung und Preisbeobachtungen. </w:t>
      </w:r>
    </w:p>
    <w:p w:rsidR="0003092E" w:rsidRPr="001F483F" w:rsidRDefault="0003092E" w:rsidP="0003092E">
      <w:pPr>
        <w:rPr>
          <w:rFonts w:cs="Arial"/>
        </w:rPr>
      </w:pPr>
    </w:p>
    <w:p w:rsidR="0003092E" w:rsidRPr="000601A0" w:rsidRDefault="0003092E" w:rsidP="0003092E">
      <w:pPr>
        <w:rPr>
          <w:rFonts w:cs="Arial"/>
        </w:rPr>
      </w:pPr>
      <w:r w:rsidRPr="001F483F">
        <w:rPr>
          <w:rFonts w:cs="Arial"/>
        </w:rPr>
        <w:t>Die Produktpräsentation und Prüfung Ihrer Produkte erfolgt für Sie kostenlos. Die Produktmuster sind dem Fachbeirat Heilbehelfe/Hilfsmittel kostenlos</w:t>
      </w:r>
      <w:r w:rsidR="00357047">
        <w:rPr>
          <w:rFonts w:cs="Arial"/>
        </w:rPr>
        <w:t xml:space="preserve">, </w:t>
      </w:r>
      <w:r w:rsidR="00357047" w:rsidRPr="000601A0">
        <w:rPr>
          <w:rFonts w:cs="Arial"/>
        </w:rPr>
        <w:t xml:space="preserve">d.h., auch porto- und gebührenfrei, </w:t>
      </w:r>
      <w:r w:rsidRPr="000601A0">
        <w:rPr>
          <w:rFonts w:cs="Arial"/>
        </w:rPr>
        <w:t xml:space="preserve">zu überlassen. Die Sitzungen des Fachbeirates Heilbehelfe/Hilfsmittel finden grundsätzlich 4 x jährlich statt: Februar, Mai, August, November. </w:t>
      </w:r>
    </w:p>
    <w:p w:rsidR="0003092E" w:rsidRPr="000601A0" w:rsidRDefault="0003092E" w:rsidP="0003092E">
      <w:pPr>
        <w:rPr>
          <w:rFonts w:cs="Arial"/>
        </w:rPr>
      </w:pPr>
    </w:p>
    <w:p w:rsidR="0003092E" w:rsidRPr="000601A0" w:rsidRDefault="0003092E" w:rsidP="0003092E">
      <w:pPr>
        <w:rPr>
          <w:rFonts w:cs="Arial"/>
        </w:rPr>
      </w:pPr>
      <w:r w:rsidRPr="000601A0">
        <w:rPr>
          <w:rFonts w:cs="Arial"/>
        </w:rPr>
        <w:t xml:space="preserve">Folgende Unterlagen sind erforderlich: </w:t>
      </w:r>
    </w:p>
    <w:p w:rsidR="0003092E" w:rsidRPr="000601A0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0601A0">
        <w:rPr>
          <w:rFonts w:cs="Arial"/>
        </w:rPr>
        <w:t xml:space="preserve">Vollständig ausgefüllte Datenblätter (für jedes Produkt ein gesondertes Datenblatt) </w:t>
      </w:r>
    </w:p>
    <w:p w:rsidR="0003092E" w:rsidRPr="000601A0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0601A0">
        <w:rPr>
          <w:rFonts w:cs="Arial"/>
        </w:rPr>
        <w:t xml:space="preserve">Konformitätserklärung der Firma (Kopie ausreichend) </w:t>
      </w:r>
    </w:p>
    <w:p w:rsidR="0003092E" w:rsidRPr="000601A0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0601A0">
        <w:rPr>
          <w:rFonts w:cs="Arial"/>
        </w:rPr>
        <w:t xml:space="preserve">Entsprechende Produkt-Zertifikate (Kopie ausreichend) </w:t>
      </w:r>
    </w:p>
    <w:p w:rsidR="0003092E" w:rsidRPr="000601A0" w:rsidRDefault="007F39E4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0601A0">
        <w:rPr>
          <w:rFonts w:cs="Arial"/>
        </w:rPr>
        <w:t xml:space="preserve">2 </w:t>
      </w:r>
      <w:r w:rsidR="0003092E" w:rsidRPr="000601A0">
        <w:rPr>
          <w:rFonts w:cs="Arial"/>
        </w:rPr>
        <w:t xml:space="preserve">Produktmuster (handelsfertige Version; kostenlos zur Verfügung gestellt) </w:t>
      </w:r>
    </w:p>
    <w:p w:rsidR="0003092E" w:rsidRPr="000601A0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0601A0">
        <w:rPr>
          <w:rFonts w:cs="Arial"/>
        </w:rPr>
        <w:t xml:space="preserve">Unterlagen zum Produkt (Prospekte, Produktbeschreibungen…) </w:t>
      </w:r>
    </w:p>
    <w:p w:rsidR="0003092E" w:rsidRPr="000601A0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0601A0">
        <w:rPr>
          <w:rFonts w:cs="Arial"/>
        </w:rPr>
        <w:t xml:space="preserve">Beipackzettel </w:t>
      </w:r>
    </w:p>
    <w:p w:rsidR="0003092E" w:rsidRPr="000601A0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0601A0">
        <w:rPr>
          <w:rFonts w:cs="Arial"/>
        </w:rPr>
        <w:t xml:space="preserve">Studien in Kopie (wenn von Firma zitiert) </w:t>
      </w:r>
    </w:p>
    <w:p w:rsidR="001537E4" w:rsidRPr="000601A0" w:rsidRDefault="001537E4" w:rsidP="001537E4">
      <w:pPr>
        <w:rPr>
          <w:rFonts w:cs="Arial"/>
        </w:rPr>
      </w:pPr>
    </w:p>
    <w:p w:rsidR="003D11E8" w:rsidRDefault="003D11E8" w:rsidP="003D11E8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3D11E8" w:rsidRDefault="003D11E8" w:rsidP="003D11E8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1537E4" w:rsidRPr="000601A0" w:rsidRDefault="001537E4" w:rsidP="001537E4">
      <w:pPr>
        <w:rPr>
          <w:rFonts w:cs="Arial"/>
        </w:rPr>
      </w:pPr>
    </w:p>
    <w:p w:rsidR="001537E4" w:rsidRPr="000601A0" w:rsidRDefault="001537E4" w:rsidP="001537E4">
      <w:pPr>
        <w:rPr>
          <w:rFonts w:cs="Arial"/>
        </w:rPr>
      </w:pPr>
    </w:p>
    <w:p w:rsidR="001537E4" w:rsidRPr="000601A0" w:rsidRDefault="001537E4" w:rsidP="001537E4">
      <w:pPr>
        <w:rPr>
          <w:rFonts w:cs="Arial"/>
        </w:rPr>
      </w:pPr>
    </w:p>
    <w:p w:rsidR="001537E4" w:rsidRPr="001F483F" w:rsidRDefault="001537E4" w:rsidP="001537E4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>Die Termine zur Beibringung der Unterla</w:t>
      </w:r>
      <w:r w:rsidR="00E300DD">
        <w:rPr>
          <w:rFonts w:cs="Arial"/>
        </w:rPr>
        <w:t xml:space="preserve">gen/Muster </w:t>
      </w:r>
      <w:r w:rsidRPr="001F483F">
        <w:rPr>
          <w:rFonts w:cs="Arial"/>
        </w:rPr>
        <w:t xml:space="preserve">für die Sitzungen des Fachbeirates Heilbehelfe/Hilfsmittel sind: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September für den folgenden Februar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</w:p>
    <w:p w:rsidR="00203B38" w:rsidRPr="00C93E14" w:rsidRDefault="00203B38" w:rsidP="00203B38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>Alle Änderungen hinsichtlich bereits gelisteter Produkte, insbesondere Preisänderungen, Änderung der Produktgestaltung, Materialveränderungen, Ausgliederung von Produkten aus der Fertigung und/oder Hersteller/Vertreiberwechsel sind ebenfalls umgehend dem CC HBHI zu melden.</w:t>
      </w:r>
    </w:p>
    <w:p w:rsidR="00203B38" w:rsidRPr="00C93E14" w:rsidRDefault="00203B38" w:rsidP="00203B38">
      <w:pPr>
        <w:pStyle w:val="VAEB-Fliesstext"/>
        <w:spacing w:before="0"/>
        <w:rPr>
          <w:rFonts w:cs="Arial"/>
        </w:rPr>
      </w:pPr>
    </w:p>
    <w:p w:rsidR="00203B38" w:rsidRPr="00C93E14" w:rsidRDefault="00203B38" w:rsidP="00203B38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 xml:space="preserve">Preisänderungsmeldungen sind jedoch bis spätestens 30. November jeden Jahres dem CC HBHI für die folgende Tarifperiode in elektronischer Form bekannt zu geben. </w:t>
      </w:r>
    </w:p>
    <w:p w:rsidR="00203B38" w:rsidRPr="00C93E14" w:rsidRDefault="00203B38" w:rsidP="00203B38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 xml:space="preserve">Preislisten, die nach dem 30. November beim CC HBHI einlangen, werden für eine Tarifberechnung des Folgejahres nicht anerkannt. </w:t>
      </w:r>
    </w:p>
    <w:p w:rsidR="00203B38" w:rsidRPr="00C93E14" w:rsidRDefault="00203B38" w:rsidP="00203B38">
      <w:pPr>
        <w:pStyle w:val="VAEB-Fliesstext"/>
        <w:spacing w:before="0"/>
        <w:rPr>
          <w:rFonts w:cs="Arial"/>
        </w:rPr>
      </w:pPr>
    </w:p>
    <w:p w:rsidR="00203B38" w:rsidRPr="001F483F" w:rsidRDefault="00203B38" w:rsidP="00203B38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>Als Leistungserbringer für die österr. Sozialversicherungsträger ist 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</w:p>
    <w:p w:rsidR="00677249" w:rsidRPr="001F483F" w:rsidRDefault="00677249" w:rsidP="00677249">
      <w:pPr>
        <w:rPr>
          <w:rFonts w:cs="Arial"/>
        </w:rPr>
      </w:pPr>
    </w:p>
    <w:p w:rsidR="00CD745C" w:rsidRPr="001F483F" w:rsidRDefault="00CD745C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D303EC" w:rsidRDefault="00D303EC">
      <w:pPr>
        <w:pStyle w:val="VAEB-Fliesstext"/>
        <w:rPr>
          <w:rFonts w:cs="Arial"/>
        </w:rPr>
      </w:pPr>
    </w:p>
    <w:p w:rsidR="00896804" w:rsidRDefault="00896804">
      <w:pPr>
        <w:pStyle w:val="VAEB-Fliesstext"/>
        <w:rPr>
          <w:rFonts w:cs="Arial"/>
        </w:rPr>
      </w:pPr>
    </w:p>
    <w:p w:rsidR="00896804" w:rsidRPr="001F483F" w:rsidRDefault="00896804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sectPr w:rsidR="00420D92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81E" w:rsidRDefault="00E4681E">
      <w:r>
        <w:separator/>
      </w:r>
    </w:p>
  </w:endnote>
  <w:endnote w:type="continuationSeparator" w:id="0">
    <w:p w:rsidR="00E4681E" w:rsidRDefault="00E4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3A7" w:rsidRDefault="000723A7" w:rsidP="000723A7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0723A7" w:rsidRPr="001F483F" w:rsidRDefault="000723A7" w:rsidP="000723A7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357047" w:rsidRDefault="000723A7" w:rsidP="000723A7">
    <w:pPr>
      <w:pStyle w:val="VAEB-Fliesstext"/>
      <w:spacing w:before="0"/>
      <w:rPr>
        <w:i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</w:t>
    </w:r>
    <w:r>
      <w:rPr>
        <w:rFonts w:cs="Arial"/>
        <w:color w:val="232453"/>
        <w:sz w:val="16"/>
        <w:szCs w:val="16"/>
        <w:lang w:val="de-AT"/>
      </w:rPr>
      <w:t>.gesundheitskasse.at/datenschut</w:t>
    </w:r>
    <w:r w:rsidR="002945FB" w:rsidRPr="002945FB">
      <w:rPr>
        <w:i/>
      </w:rPr>
      <w:ptab w:relativeTo="margin" w:alignment="center" w:leader="none"/>
    </w:r>
  </w:p>
  <w:p w:rsidR="00DB4A83" w:rsidRPr="000723A7" w:rsidRDefault="00357047" w:rsidP="000723A7">
    <w:pPr>
      <w:pStyle w:val="VAEB-Fliesstext"/>
      <w:spacing w:before="0"/>
      <w:rPr>
        <w:rFonts w:cs="Arial"/>
        <w:sz w:val="16"/>
        <w:szCs w:val="16"/>
      </w:rPr>
    </w:pPr>
    <w:r w:rsidRPr="002945FB">
      <w:rPr>
        <w:i/>
      </w:rPr>
      <w:ptab w:relativeTo="margin" w:alignment="center" w:leader="none"/>
    </w:r>
    <w:r w:rsidRPr="002945FB">
      <w:rPr>
        <w:i/>
      </w:rPr>
      <w:ptab w:relativeTo="margin" w:alignment="right" w:leader="none"/>
    </w:r>
    <w:r w:rsidRPr="002945FB">
      <w:rPr>
        <w:i/>
      </w:rPr>
      <w:t xml:space="preserve">Version </w:t>
    </w:r>
    <w:r>
      <w:rPr>
        <w:i/>
      </w:rPr>
      <w:t>0</w:t>
    </w:r>
    <w:r w:rsidR="00203B38">
      <w:rPr>
        <w:i/>
      </w:rPr>
      <w:t>3</w:t>
    </w:r>
    <w:r>
      <w:rPr>
        <w:i/>
      </w:rPr>
      <w:t>/202</w:t>
    </w:r>
    <w:r w:rsidR="00203B38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81E" w:rsidRDefault="00E4681E">
      <w:r>
        <w:separator/>
      </w:r>
    </w:p>
  </w:footnote>
  <w:footnote w:type="continuationSeparator" w:id="0">
    <w:p w:rsidR="00E4681E" w:rsidRDefault="00E4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0601A0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49AD8F77" wp14:editId="226594F6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2E1054D8" wp14:editId="4393B424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42693">
    <w:abstractNumId w:val="1"/>
  </w:num>
  <w:num w:numId="2" w16cid:durableId="14327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C3"/>
    <w:rsid w:val="00004E95"/>
    <w:rsid w:val="00006AF8"/>
    <w:rsid w:val="0003092E"/>
    <w:rsid w:val="00045A71"/>
    <w:rsid w:val="000601A0"/>
    <w:rsid w:val="000723A7"/>
    <w:rsid w:val="00093BFC"/>
    <w:rsid w:val="000A7D56"/>
    <w:rsid w:val="000C61CA"/>
    <w:rsid w:val="0010149E"/>
    <w:rsid w:val="00101BAB"/>
    <w:rsid w:val="00123130"/>
    <w:rsid w:val="00142735"/>
    <w:rsid w:val="001537E4"/>
    <w:rsid w:val="00170FF6"/>
    <w:rsid w:val="001F483F"/>
    <w:rsid w:val="00203B38"/>
    <w:rsid w:val="002324B0"/>
    <w:rsid w:val="00250A3A"/>
    <w:rsid w:val="00252793"/>
    <w:rsid w:val="002945FB"/>
    <w:rsid w:val="002B16FB"/>
    <w:rsid w:val="002D2FDC"/>
    <w:rsid w:val="00334CBC"/>
    <w:rsid w:val="003533EB"/>
    <w:rsid w:val="00357047"/>
    <w:rsid w:val="00361220"/>
    <w:rsid w:val="003750A1"/>
    <w:rsid w:val="00377A4F"/>
    <w:rsid w:val="0039495B"/>
    <w:rsid w:val="003C2EEA"/>
    <w:rsid w:val="003C4AE8"/>
    <w:rsid w:val="003D11E8"/>
    <w:rsid w:val="00420D92"/>
    <w:rsid w:val="004211D7"/>
    <w:rsid w:val="004432BD"/>
    <w:rsid w:val="004656D7"/>
    <w:rsid w:val="00474535"/>
    <w:rsid w:val="004857BF"/>
    <w:rsid w:val="004A34B6"/>
    <w:rsid w:val="004B0E85"/>
    <w:rsid w:val="004B7918"/>
    <w:rsid w:val="005123D6"/>
    <w:rsid w:val="00517EE7"/>
    <w:rsid w:val="00535585"/>
    <w:rsid w:val="00540DD5"/>
    <w:rsid w:val="0055546E"/>
    <w:rsid w:val="00563291"/>
    <w:rsid w:val="0057670A"/>
    <w:rsid w:val="00585ABF"/>
    <w:rsid w:val="006044E9"/>
    <w:rsid w:val="00623977"/>
    <w:rsid w:val="006363B4"/>
    <w:rsid w:val="00677249"/>
    <w:rsid w:val="00682D0D"/>
    <w:rsid w:val="006F1CB8"/>
    <w:rsid w:val="00701250"/>
    <w:rsid w:val="00711207"/>
    <w:rsid w:val="00726712"/>
    <w:rsid w:val="0075425A"/>
    <w:rsid w:val="00767AD0"/>
    <w:rsid w:val="00767CA8"/>
    <w:rsid w:val="0078691E"/>
    <w:rsid w:val="007B417A"/>
    <w:rsid w:val="007B5E2B"/>
    <w:rsid w:val="007D654F"/>
    <w:rsid w:val="007F39E4"/>
    <w:rsid w:val="008142F7"/>
    <w:rsid w:val="008366E5"/>
    <w:rsid w:val="008734EE"/>
    <w:rsid w:val="008843D8"/>
    <w:rsid w:val="0089132F"/>
    <w:rsid w:val="00896804"/>
    <w:rsid w:val="008A7AB4"/>
    <w:rsid w:val="008B0B5B"/>
    <w:rsid w:val="008C644E"/>
    <w:rsid w:val="008E123D"/>
    <w:rsid w:val="008E61D0"/>
    <w:rsid w:val="0091407E"/>
    <w:rsid w:val="00953F7B"/>
    <w:rsid w:val="0099250D"/>
    <w:rsid w:val="009B00F8"/>
    <w:rsid w:val="009C4B2D"/>
    <w:rsid w:val="009E74C3"/>
    <w:rsid w:val="00A16E2F"/>
    <w:rsid w:val="00A57941"/>
    <w:rsid w:val="00A86445"/>
    <w:rsid w:val="00AC6BE2"/>
    <w:rsid w:val="00B02917"/>
    <w:rsid w:val="00BB2ABB"/>
    <w:rsid w:val="00C155A0"/>
    <w:rsid w:val="00C25B5F"/>
    <w:rsid w:val="00C526F5"/>
    <w:rsid w:val="00C60DF0"/>
    <w:rsid w:val="00CD745C"/>
    <w:rsid w:val="00D256F9"/>
    <w:rsid w:val="00D303EC"/>
    <w:rsid w:val="00D85713"/>
    <w:rsid w:val="00DB4A83"/>
    <w:rsid w:val="00DC2ED6"/>
    <w:rsid w:val="00DF2331"/>
    <w:rsid w:val="00E300DD"/>
    <w:rsid w:val="00E35582"/>
    <w:rsid w:val="00E4681E"/>
    <w:rsid w:val="00E53981"/>
    <w:rsid w:val="00E62405"/>
    <w:rsid w:val="00E801C3"/>
    <w:rsid w:val="00EE3C77"/>
    <w:rsid w:val="00F07D45"/>
    <w:rsid w:val="00F121D1"/>
    <w:rsid w:val="00F160BF"/>
    <w:rsid w:val="00F601F2"/>
    <w:rsid w:val="00F635F8"/>
    <w:rsid w:val="00F82D09"/>
    <w:rsid w:val="00F877FE"/>
    <w:rsid w:val="00F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FA3D3"/>
  <w15:chartTrackingRefBased/>
  <w15:docId w15:val="{70B1ED79-7D87-45C3-8EB9-6EAEAADA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Haas Erich</dc:creator>
  <cp:keywords/>
  <dc:description/>
  <cp:lastModifiedBy>Enne Beatrix</cp:lastModifiedBy>
  <cp:revision>1</cp:revision>
  <cp:lastPrinted>2008-12-17T12:48:00Z</cp:lastPrinted>
  <dcterms:created xsi:type="dcterms:W3CDTF">2026-03-09T07:26:00Z</dcterms:created>
  <dcterms:modified xsi:type="dcterms:W3CDTF">2026-03-09T07:26:00Z</dcterms:modified>
</cp:coreProperties>
</file>